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4D" w:rsidRPr="00E04A7C" w:rsidRDefault="00E41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04A7C">
        <w:rPr>
          <w:rFonts w:ascii="Times New Roman" w:hAnsi="Times New Roman" w:cs="Times New Roman"/>
          <w:b/>
          <w:sz w:val="28"/>
          <w:szCs w:val="28"/>
        </w:rPr>
        <w:t>Положение об образовательной программе</w:t>
      </w:r>
    </w:p>
    <w:p w:rsidR="000C5DA2" w:rsidRPr="00E04A7C" w:rsidRDefault="000C5DA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A7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E087F" w:rsidRPr="00E04A7C">
        <w:rPr>
          <w:rFonts w:ascii="Times New Roman" w:hAnsi="Times New Roman" w:cs="Times New Roman"/>
          <w:b/>
          <w:sz w:val="28"/>
          <w:szCs w:val="28"/>
        </w:rPr>
        <w:t>Художественная керамика</w:t>
      </w:r>
      <w:r w:rsidRPr="00E04A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11BC0" w:rsidRPr="00E04A7C" w:rsidRDefault="00E11BC0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F4D" w:rsidRPr="00E04A7C" w:rsidRDefault="00E412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A7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61F4D" w:rsidRPr="00E04A7C" w:rsidRDefault="00E412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 w:rsidR="000C5DA2" w:rsidRPr="00E04A7C">
        <w:rPr>
          <w:rFonts w:ascii="Times New Roman" w:hAnsi="Times New Roman" w:cs="Times New Roman"/>
          <w:sz w:val="24"/>
          <w:szCs w:val="24"/>
        </w:rPr>
        <w:t>«</w:t>
      </w:r>
      <w:r w:rsidR="008E087F" w:rsidRPr="00E04A7C">
        <w:rPr>
          <w:rFonts w:ascii="Times New Roman" w:hAnsi="Times New Roman" w:cs="Times New Roman"/>
          <w:sz w:val="24"/>
          <w:szCs w:val="24"/>
        </w:rPr>
        <w:t>Художественная керамика</w:t>
      </w:r>
      <w:r w:rsidR="000C5DA2" w:rsidRPr="00E04A7C">
        <w:rPr>
          <w:rFonts w:ascii="Times New Roman" w:hAnsi="Times New Roman" w:cs="Times New Roman"/>
          <w:sz w:val="24"/>
          <w:szCs w:val="24"/>
        </w:rPr>
        <w:t>»</w:t>
      </w:r>
      <w:r w:rsidRPr="00E04A7C">
        <w:rPr>
          <w:rFonts w:ascii="Times New Roman" w:hAnsi="Times New Roman" w:cs="Times New Roman"/>
          <w:sz w:val="24"/>
          <w:szCs w:val="24"/>
        </w:rPr>
        <w:t xml:space="preserve">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061F4D" w:rsidRPr="00E04A7C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8E087F" w:rsidRPr="00E04A7C">
        <w:rPr>
          <w:rFonts w:ascii="Times New Roman" w:hAnsi="Times New Roman" w:cs="Times New Roman"/>
          <w:sz w:val="24"/>
          <w:szCs w:val="24"/>
          <w:shd w:val="clear" w:color="auto" w:fill="FFFFFF"/>
        </w:rPr>
        <w:t>8-11 классов, а также 7 классов (при наличии высоких достижений)</w:t>
      </w:r>
      <w:r w:rsidR="000C5DA2" w:rsidRPr="00E04A7C">
        <w:rPr>
          <w:rFonts w:ascii="Times New Roman" w:hAnsi="Times New Roman" w:cs="Times New Roman"/>
          <w:sz w:val="24"/>
          <w:szCs w:val="24"/>
        </w:rPr>
        <w:t xml:space="preserve"> </w:t>
      </w:r>
      <w:r w:rsidRPr="00E04A7C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E04A7C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E04A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F4D" w:rsidRPr="00E04A7C" w:rsidRDefault="00E412E3">
      <w:pPr>
        <w:pStyle w:val="af9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>1.3. 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академических часа.</w:t>
      </w:r>
    </w:p>
    <w:p w:rsidR="00061F4D" w:rsidRPr="00E04A7C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 xml:space="preserve">1.4. Профильная смена </w:t>
      </w:r>
      <w:r w:rsidR="000C5DA2" w:rsidRPr="00E04A7C">
        <w:rPr>
          <w:rFonts w:ascii="Times New Roman" w:hAnsi="Times New Roman" w:cs="Times New Roman"/>
          <w:sz w:val="24"/>
          <w:szCs w:val="24"/>
        </w:rPr>
        <w:t>«</w:t>
      </w:r>
      <w:r w:rsidR="008E087F" w:rsidRPr="00E04A7C">
        <w:rPr>
          <w:rFonts w:ascii="Times New Roman" w:hAnsi="Times New Roman" w:cs="Times New Roman"/>
          <w:sz w:val="24"/>
          <w:szCs w:val="24"/>
        </w:rPr>
        <w:t>Художественная керамика</w:t>
      </w:r>
      <w:r w:rsidR="000C5DA2" w:rsidRPr="00E04A7C">
        <w:rPr>
          <w:rFonts w:ascii="Times New Roman" w:hAnsi="Times New Roman" w:cs="Times New Roman"/>
          <w:sz w:val="24"/>
          <w:szCs w:val="24"/>
        </w:rPr>
        <w:t>»</w:t>
      </w:r>
      <w:r w:rsidRPr="00E04A7C">
        <w:rPr>
          <w:rFonts w:ascii="Times New Roman" w:hAnsi="Times New Roman" w:cs="Times New Roman"/>
          <w:sz w:val="24"/>
          <w:szCs w:val="24"/>
        </w:rPr>
        <w:t xml:space="preserve"> проводится в Региональном центре «Онфим» в период с </w:t>
      </w:r>
      <w:r w:rsidR="000E6E27" w:rsidRPr="00E04A7C">
        <w:rPr>
          <w:rFonts w:ascii="Times New Roman" w:hAnsi="Times New Roman" w:cs="Times New Roman"/>
          <w:sz w:val="24"/>
          <w:szCs w:val="24"/>
        </w:rPr>
        <w:t>05.11</w:t>
      </w:r>
      <w:r w:rsidRPr="00E04A7C">
        <w:rPr>
          <w:rFonts w:ascii="Times New Roman" w:hAnsi="Times New Roman" w:cs="Times New Roman"/>
          <w:sz w:val="24"/>
          <w:szCs w:val="24"/>
        </w:rPr>
        <w:t xml:space="preserve">.2023 года по </w:t>
      </w:r>
      <w:r w:rsidR="000E6E27" w:rsidRPr="00E04A7C">
        <w:rPr>
          <w:rFonts w:ascii="Times New Roman" w:hAnsi="Times New Roman" w:cs="Times New Roman"/>
          <w:sz w:val="24"/>
          <w:szCs w:val="24"/>
        </w:rPr>
        <w:t>19.</w:t>
      </w:r>
      <w:r w:rsidR="008B3818" w:rsidRPr="00E04A7C">
        <w:rPr>
          <w:rFonts w:ascii="Times New Roman" w:hAnsi="Times New Roman" w:cs="Times New Roman"/>
          <w:sz w:val="24"/>
          <w:szCs w:val="24"/>
        </w:rPr>
        <w:t>11</w:t>
      </w:r>
      <w:r w:rsidRPr="00E04A7C">
        <w:rPr>
          <w:rFonts w:ascii="Times New Roman" w:hAnsi="Times New Roman" w:cs="Times New Roman"/>
          <w:sz w:val="24"/>
          <w:szCs w:val="24"/>
        </w:rPr>
        <w:t>.2023 года.</w:t>
      </w:r>
    </w:p>
    <w:p w:rsidR="00061F4D" w:rsidRPr="00E04A7C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061F4D" w:rsidRPr="00E04A7C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061F4D" w:rsidRPr="00E04A7C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«Онфим».</w:t>
      </w:r>
    </w:p>
    <w:p w:rsidR="00061F4D" w:rsidRPr="00E04A7C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>1.8. 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</w:p>
    <w:p w:rsidR="00061F4D" w:rsidRPr="00E04A7C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061F4D" w:rsidRPr="00E04A7C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061F4D" w:rsidRPr="00E04A7C" w:rsidRDefault="00061F4D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E04A7C" w:rsidRDefault="00E412E3">
      <w:pPr>
        <w:pStyle w:val="af7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A7C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образовательной программы</w:t>
      </w:r>
    </w:p>
    <w:p w:rsidR="008E087F" w:rsidRPr="00E04A7C" w:rsidRDefault="00E412E3" w:rsidP="008E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8E087F" w:rsidRPr="00E04A7C">
        <w:rPr>
          <w:rFonts w:ascii="Times New Roman" w:hAnsi="Times New Roman" w:cs="Times New Roman"/>
          <w:sz w:val="24"/>
          <w:szCs w:val="24"/>
        </w:rPr>
        <w:t xml:space="preserve">создание образовательного пространства, обеспечивающего </w:t>
      </w:r>
      <w:r w:rsidR="008E087F" w:rsidRPr="00E04A7C">
        <w:rPr>
          <w:rFonts w:ascii="Times New Roman" w:hAnsi="Times New Roman" w:cs="Times New Roman"/>
          <w:bCs/>
          <w:sz w:val="24"/>
          <w:szCs w:val="24"/>
        </w:rPr>
        <w:t>приобретение первичных навыков работы с глиной, освоение основных приемов лепки и декорирования, знакомство с традиционными формами керамики</w:t>
      </w:r>
      <w:r w:rsidR="008E087F" w:rsidRPr="00E04A7C">
        <w:rPr>
          <w:rFonts w:ascii="Times New Roman" w:hAnsi="Times New Roman" w:cs="Times New Roman"/>
          <w:sz w:val="24"/>
          <w:szCs w:val="24"/>
        </w:rPr>
        <w:t xml:space="preserve"> посредством освоения специальных художественных компетенций в условиях обучения в Региональном центре выявления, поддержки и развития способностей и талантов детей и молодежи Новгородской области «Онфим». </w:t>
      </w:r>
    </w:p>
    <w:p w:rsidR="001219A4" w:rsidRPr="00E04A7C" w:rsidRDefault="001219A4" w:rsidP="008E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E04A7C" w:rsidRDefault="00E412E3" w:rsidP="000E6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>2.2. Задачи образовательной программы:</w:t>
      </w:r>
    </w:p>
    <w:p w:rsidR="008E087F" w:rsidRPr="00E04A7C" w:rsidRDefault="008E087F" w:rsidP="008E0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  <w:b/>
        </w:rPr>
        <w:t xml:space="preserve">– </w:t>
      </w:r>
      <w:r w:rsidRPr="00E04A7C">
        <w:rPr>
          <w:rFonts w:ascii="Times New Roman" w:hAnsi="Times New Roman" w:cs="Times New Roman"/>
        </w:rPr>
        <w:t xml:space="preserve">организация реализации комплекса условий, включающих положительную динамику развития умений и навыков гончарного дела, а именно </w:t>
      </w:r>
      <w:r w:rsidRPr="00E04A7C">
        <w:rPr>
          <w:rFonts w:ascii="Times New Roman" w:hAnsi="Times New Roman" w:cs="Times New Roman"/>
          <w:bCs/>
        </w:rPr>
        <w:t>формирование знаний</w:t>
      </w:r>
      <w:r w:rsidRPr="00E04A7C">
        <w:rPr>
          <w:rFonts w:ascii="Times New Roman" w:hAnsi="Times New Roman" w:cs="Times New Roman"/>
        </w:rPr>
        <w:t xml:space="preserve">: </w:t>
      </w:r>
    </w:p>
    <w:p w:rsidR="008E087F" w:rsidRPr="00E04A7C" w:rsidRDefault="008E087F" w:rsidP="008E0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</w:rPr>
        <w:t>-</w:t>
      </w:r>
      <w:r w:rsidRPr="00E04A7C">
        <w:rPr>
          <w:rFonts w:ascii="Times New Roman" w:hAnsi="Times New Roman" w:cs="Times New Roman"/>
          <w:bCs/>
        </w:rPr>
        <w:t>о видах и формах традиционной керамики;</w:t>
      </w:r>
    </w:p>
    <w:p w:rsidR="008E087F" w:rsidRPr="00E04A7C" w:rsidRDefault="008E087F" w:rsidP="008E0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  <w:bCs/>
        </w:rPr>
        <w:t>-последовательности изготовления керамических изделий;</w:t>
      </w:r>
    </w:p>
    <w:p w:rsidR="008E087F" w:rsidRPr="00E04A7C" w:rsidRDefault="008E087F" w:rsidP="008E0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  <w:bCs/>
        </w:rPr>
        <w:t>-способах декорирования;</w:t>
      </w:r>
    </w:p>
    <w:p w:rsidR="008E087F" w:rsidRPr="00E04A7C" w:rsidRDefault="008E087F" w:rsidP="008E0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  <w:bCs/>
        </w:rPr>
        <w:t>-особенностях работы с керамическими красками.</w:t>
      </w:r>
    </w:p>
    <w:p w:rsidR="008E087F" w:rsidRPr="00E04A7C" w:rsidRDefault="008E087F" w:rsidP="008E087F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  <w:b/>
        </w:rPr>
        <w:t>–</w:t>
      </w:r>
      <w:r w:rsidRPr="00E04A7C">
        <w:rPr>
          <w:rFonts w:ascii="Times New Roman" w:hAnsi="Times New Roman" w:cs="Times New Roman"/>
        </w:rPr>
        <w:t xml:space="preserve"> создание пространства познавательной деятельности, содействующего:</w:t>
      </w:r>
    </w:p>
    <w:p w:rsidR="008E087F" w:rsidRPr="00E04A7C" w:rsidRDefault="008E087F" w:rsidP="008E0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</w:rPr>
        <w:t>-</w:t>
      </w:r>
      <w:r w:rsidRPr="00E04A7C">
        <w:rPr>
          <w:rFonts w:ascii="Times New Roman" w:hAnsi="Times New Roman" w:cs="Times New Roman"/>
          <w:bCs/>
        </w:rPr>
        <w:t>развитию практических навыков работы с глиной;</w:t>
      </w:r>
    </w:p>
    <w:p w:rsidR="008E087F" w:rsidRPr="00E04A7C" w:rsidRDefault="008E087F" w:rsidP="008E0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  <w:bCs/>
        </w:rPr>
        <w:t xml:space="preserve">-освоению основных приемов и техник лепки и декорирования; </w:t>
      </w:r>
    </w:p>
    <w:p w:rsidR="008E087F" w:rsidRPr="00E04A7C" w:rsidRDefault="008E087F" w:rsidP="008E0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  <w:bCs/>
        </w:rPr>
        <w:t>-умению использовать в работе специальные инструменты гончара;</w:t>
      </w:r>
    </w:p>
    <w:p w:rsidR="008E087F" w:rsidRPr="00E04A7C" w:rsidRDefault="008E087F" w:rsidP="008E0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  <w:bCs/>
        </w:rPr>
        <w:t>-владению навыками работы с керамическими красками;</w:t>
      </w:r>
    </w:p>
    <w:p w:rsidR="008E087F" w:rsidRPr="00E04A7C" w:rsidRDefault="008E087F" w:rsidP="008E087F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  <w:b/>
        </w:rPr>
        <w:t xml:space="preserve">- </w:t>
      </w:r>
      <w:r w:rsidRPr="00E04A7C">
        <w:rPr>
          <w:rFonts w:ascii="Times New Roman" w:hAnsi="Times New Roman" w:cs="Times New Roman"/>
        </w:rPr>
        <w:t>совершенствованию способности содержательной аналитической работы в современном медиапространстве, умения корректной интерпретации, применения приобретенных познавательных сведений;</w:t>
      </w:r>
    </w:p>
    <w:p w:rsidR="008E087F" w:rsidRPr="00E04A7C" w:rsidRDefault="008E087F" w:rsidP="008E087F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  <w:b/>
        </w:rPr>
        <w:t>-</w:t>
      </w:r>
      <w:r w:rsidRPr="00E04A7C">
        <w:rPr>
          <w:rFonts w:ascii="Times New Roman" w:hAnsi="Times New Roman" w:cs="Times New Roman"/>
        </w:rPr>
        <w:t xml:space="preserve"> соблюдению правил диалогистического общения в процессе социального взаимодействия;</w:t>
      </w:r>
    </w:p>
    <w:p w:rsidR="008E087F" w:rsidRPr="00E04A7C" w:rsidRDefault="008E087F" w:rsidP="008E087F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  <w:b/>
        </w:rPr>
        <w:t>-</w:t>
      </w:r>
      <w:r w:rsidRPr="00E04A7C">
        <w:rPr>
          <w:rFonts w:ascii="Times New Roman" w:hAnsi="Times New Roman" w:cs="Times New Roman"/>
        </w:rPr>
        <w:t xml:space="preserve"> обеспечению возможности развития комплекса качеств необходимых профессиональному гончару реализации индивидуальных творческих ресурсов, вариативных форм публичной трансляции результатов деятельности;</w:t>
      </w:r>
    </w:p>
    <w:p w:rsidR="008E087F" w:rsidRPr="00E04A7C" w:rsidRDefault="008E087F" w:rsidP="008E087F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</w:rPr>
        <w:t>- формированию эстетического вкуса;</w:t>
      </w:r>
    </w:p>
    <w:p w:rsidR="008E087F" w:rsidRPr="00E04A7C" w:rsidRDefault="008E087F" w:rsidP="008E087F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</w:rPr>
        <w:t>- развитию мелкой моторики.</w:t>
      </w:r>
    </w:p>
    <w:p w:rsidR="008E087F" w:rsidRPr="00E04A7C" w:rsidRDefault="008E087F" w:rsidP="008E0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  <w:b/>
        </w:rPr>
        <w:t>-</w:t>
      </w:r>
      <w:r w:rsidRPr="00E04A7C">
        <w:rPr>
          <w:rFonts w:ascii="Times New Roman" w:hAnsi="Times New Roman" w:cs="Times New Roman"/>
        </w:rPr>
        <w:t xml:space="preserve"> поддержание процесса формирования национального самосознания, включающего, в т. ч.  ценностное отношение к художественному наследию России;</w:t>
      </w:r>
    </w:p>
    <w:p w:rsidR="008E087F" w:rsidRPr="00E04A7C" w:rsidRDefault="008E087F" w:rsidP="008E0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</w:rPr>
        <w:t>- организация мероприятий, направленных на учебно-познавательное взаимодействие с признанными деятелями искусства в рамках использования тематических ресурсов, пространств региона, вектором которого выступает определение целевых ориентиров построения индивидуального пути дальнейшего совершенствования;</w:t>
      </w:r>
    </w:p>
    <w:p w:rsidR="008E087F" w:rsidRPr="00E04A7C" w:rsidRDefault="008E087F" w:rsidP="008E0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A7C">
        <w:rPr>
          <w:rFonts w:ascii="Times New Roman" w:hAnsi="Times New Roman" w:cs="Times New Roman"/>
          <w:b/>
        </w:rPr>
        <w:t xml:space="preserve">- </w:t>
      </w:r>
      <w:r w:rsidRPr="00E04A7C">
        <w:rPr>
          <w:rFonts w:ascii="Times New Roman" w:hAnsi="Times New Roman" w:cs="Times New Roman"/>
        </w:rPr>
        <w:t xml:space="preserve"> обеспечение функционирования образовательной среды, важнейшим компонентом которой выступает формирование культуры ответственного отношения к собственному психологическому и физическому здоровью, благополучию других участников личностного взаимодействия.  </w:t>
      </w:r>
    </w:p>
    <w:p w:rsidR="007F20F5" w:rsidRPr="00E04A7C" w:rsidRDefault="007F20F5" w:rsidP="007F20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E04A7C" w:rsidRDefault="00E412E3" w:rsidP="001219A4">
      <w:pPr>
        <w:pStyle w:val="af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A7C">
        <w:rPr>
          <w:rFonts w:ascii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1219A4" w:rsidRPr="00E04A7C" w:rsidRDefault="001219A4" w:rsidP="001219A4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E04A7C" w:rsidRDefault="00E412E3" w:rsidP="001219A4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061F4D" w:rsidRPr="00E04A7C" w:rsidRDefault="00E412E3" w:rsidP="001219A4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 w:rsidRPr="00E04A7C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E04A7C">
        <w:rPr>
          <w:rFonts w:ascii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061F4D" w:rsidRPr="00E04A7C" w:rsidRDefault="00E412E3" w:rsidP="001219A4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061F4D" w:rsidRPr="00E04A7C" w:rsidRDefault="00E412E3" w:rsidP="001219A4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 w:rsidR="004D5C4F" w:rsidRPr="00E04A7C">
        <w:rPr>
          <w:rFonts w:ascii="Times New Roman" w:hAnsi="Times New Roman" w:cs="Times New Roman"/>
          <w:sz w:val="24"/>
          <w:szCs w:val="24"/>
        </w:rPr>
        <w:t>62</w:t>
      </w:r>
      <w:r w:rsidRPr="00E04A7C">
        <w:rPr>
          <w:rFonts w:ascii="Times New Roman" w:hAnsi="Times New Roman" w:cs="Times New Roman"/>
          <w:sz w:val="24"/>
          <w:szCs w:val="24"/>
        </w:rPr>
        <w:t xml:space="preserve">-балльной шкале. Кандидатам, имеющим статусы участника, призера, победителя </w:t>
      </w:r>
      <w:r w:rsidR="004D5C4F" w:rsidRPr="00E04A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олимпиадах, конкурсах, выставках, фестивалях по </w:t>
      </w:r>
      <w:r w:rsidR="008E087F" w:rsidRPr="00E04A7C">
        <w:rPr>
          <w:rFonts w:ascii="Times New Roman" w:hAnsi="Times New Roman" w:cs="Times New Roman"/>
          <w:sz w:val="24"/>
          <w:szCs w:val="24"/>
          <w:shd w:val="clear" w:color="auto" w:fill="FFFFFF"/>
        </w:rPr>
        <w:t>декоративно-прикладному, изобразительному искусству</w:t>
      </w:r>
      <w:r w:rsidRPr="00E04A7C">
        <w:rPr>
          <w:rFonts w:ascii="Times New Roman" w:hAnsi="Times New Roman" w:cs="Times New Roman"/>
          <w:sz w:val="24"/>
          <w:szCs w:val="24"/>
        </w:rPr>
        <w:t>, начисляются дополнительные баллы.</w:t>
      </w:r>
    </w:p>
    <w:p w:rsidR="00061F4D" w:rsidRPr="00E04A7C" w:rsidRDefault="00E412E3" w:rsidP="001219A4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061F4D" w:rsidRPr="00E04A7C" w:rsidRDefault="00E412E3" w:rsidP="001219A4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lastRenderedPageBreak/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E04A7C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E04A7C"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</w:p>
    <w:p w:rsidR="00061F4D" w:rsidRPr="00E04A7C" w:rsidRDefault="00E412E3" w:rsidP="001219A4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>3.5. 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</w:p>
    <w:p w:rsidR="001219A4" w:rsidRPr="00E04A7C" w:rsidRDefault="001219A4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F4D" w:rsidRPr="00E04A7C" w:rsidRDefault="00E412E3">
      <w:pPr>
        <w:pStyle w:val="a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A7C">
        <w:rPr>
          <w:rFonts w:ascii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8E087F" w:rsidRPr="00E04A7C" w:rsidRDefault="008E087F" w:rsidP="008E0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 xml:space="preserve">Актуальность реализации программы обусловлена необходимостью включения регионального компонента в системе обучения изобразительному искусству для школьников, а также развитии знаний, умений, навыков в области керамики как одной из традиционной форм декоративно-прикладного искусства. </w:t>
      </w:r>
    </w:p>
    <w:p w:rsidR="008E087F" w:rsidRPr="00E04A7C" w:rsidRDefault="008E087F" w:rsidP="008E0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>Новизна программы заключается в комплексном изучении стилистических особенностей проектирования в декоративно-прикладном искусстве, традиционных видов керамики и современных технологий изготовления и декорирования изделий из глины.</w:t>
      </w:r>
    </w:p>
    <w:p w:rsidR="008E087F" w:rsidRPr="00E04A7C" w:rsidRDefault="008E087F" w:rsidP="008E0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E04A7C" w:rsidRDefault="00E412E3" w:rsidP="00121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A7C">
        <w:rPr>
          <w:rFonts w:ascii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061F4D" w:rsidRPr="00E04A7C" w:rsidRDefault="00E412E3" w:rsidP="00121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7C"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 </w:t>
      </w:r>
    </w:p>
    <w:p w:rsidR="001219A4" w:rsidRPr="00E04A7C" w:rsidRDefault="00121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F4D" w:rsidRPr="00E04A7C" w:rsidRDefault="00E41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A7C">
        <w:rPr>
          <w:rFonts w:ascii="Times New Roman" w:hAnsi="Times New Roman" w:cs="Times New Roman"/>
          <w:b/>
          <w:sz w:val="24"/>
          <w:szCs w:val="24"/>
        </w:rPr>
        <w:t>6. Руководитель программы</w:t>
      </w:r>
    </w:p>
    <w:p w:rsidR="008E087F" w:rsidRPr="00E04A7C" w:rsidRDefault="00E04A7C" w:rsidP="008E087F">
      <w:pPr>
        <w:spacing w:after="0"/>
        <w:jc w:val="both"/>
        <w:rPr>
          <w:rFonts w:ascii="Times New Roman" w:hAnsi="Times New Roman" w:cs="Times New Roman"/>
        </w:rPr>
      </w:pPr>
      <w:hyperlink r:id="rId10" w:history="1">
        <w:r w:rsidR="008E087F" w:rsidRPr="00E04A7C">
          <w:rPr>
            <w:rStyle w:val="af8"/>
            <w:rFonts w:ascii="Times New Roman" w:hAnsi="Times New Roman" w:cs="Times New Roman"/>
            <w:bCs/>
            <w:color w:val="auto"/>
            <w:u w:val="none"/>
          </w:rPr>
          <w:t>Околович Марина Геннадьевна</w:t>
        </w:r>
      </w:hyperlink>
      <w:r w:rsidR="008E087F" w:rsidRPr="00E04A7C">
        <w:rPr>
          <w:rFonts w:ascii="Times New Roman" w:hAnsi="Times New Roman" w:cs="Times New Roman"/>
        </w:rPr>
        <w:t>, доцент кафедры технологического и художественного образования ФГБОУ ВО «Новгородский государственный университет имени Ярослава Мудрого».</w:t>
      </w:r>
    </w:p>
    <w:p w:rsidR="00E412E3" w:rsidRPr="00E04A7C" w:rsidRDefault="00E412E3" w:rsidP="000C5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A2" w:rsidRPr="00E04A7C" w:rsidRDefault="000C5DA2">
      <w:pPr>
        <w:spacing w:after="0"/>
        <w:jc w:val="both"/>
        <w:rPr>
          <w:rFonts w:ascii="Times New Roman" w:hAnsi="Times New Roman" w:cs="Times New Roman"/>
        </w:rPr>
      </w:pPr>
    </w:p>
    <w:p w:rsidR="00061F4D" w:rsidRPr="00E04A7C" w:rsidRDefault="0006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61F4D" w:rsidRPr="00E04A7C" w:rsidRDefault="00061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1F4D" w:rsidRPr="00E0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4D" w:rsidRDefault="00E412E3">
      <w:pPr>
        <w:spacing w:after="0" w:line="240" w:lineRule="auto"/>
      </w:pPr>
      <w:r>
        <w:separator/>
      </w:r>
    </w:p>
  </w:endnote>
  <w:endnote w:type="continuationSeparator" w:id="0">
    <w:p w:rsidR="00061F4D" w:rsidRDefault="00E4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4D" w:rsidRDefault="00E412E3">
      <w:pPr>
        <w:spacing w:after="0" w:line="240" w:lineRule="auto"/>
      </w:pPr>
      <w:r>
        <w:separator/>
      </w:r>
    </w:p>
  </w:footnote>
  <w:footnote w:type="continuationSeparator" w:id="0">
    <w:p w:rsidR="00061F4D" w:rsidRDefault="00E4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D46"/>
    <w:multiLevelType w:val="hybridMultilevel"/>
    <w:tmpl w:val="712C2C58"/>
    <w:lvl w:ilvl="0" w:tplc="8FC61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C54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6B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E4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43F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8C3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EA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67A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740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C2B7A"/>
    <w:multiLevelType w:val="hybridMultilevel"/>
    <w:tmpl w:val="43709B08"/>
    <w:lvl w:ilvl="0" w:tplc="30467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68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4B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2F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01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4B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E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01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21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6C69"/>
    <w:multiLevelType w:val="hybridMultilevel"/>
    <w:tmpl w:val="744616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CF61AC9"/>
    <w:multiLevelType w:val="hybridMultilevel"/>
    <w:tmpl w:val="7D64E24C"/>
    <w:lvl w:ilvl="0" w:tplc="24B6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09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A6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C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EF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5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69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40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2A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B2900"/>
    <w:multiLevelType w:val="hybridMultilevel"/>
    <w:tmpl w:val="32704D1C"/>
    <w:lvl w:ilvl="0" w:tplc="A12C8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24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4D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24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8D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ED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EE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EE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C5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90EA9"/>
    <w:multiLevelType w:val="hybridMultilevel"/>
    <w:tmpl w:val="353E06FA"/>
    <w:lvl w:ilvl="0" w:tplc="1A64C3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0FEA4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E62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412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32C2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F48D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C6B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467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4E40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C9D1148"/>
    <w:multiLevelType w:val="hybridMultilevel"/>
    <w:tmpl w:val="7AD0F05E"/>
    <w:lvl w:ilvl="0" w:tplc="C648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23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60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AA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A2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E7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C4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CA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27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B3B78"/>
    <w:multiLevelType w:val="hybridMultilevel"/>
    <w:tmpl w:val="60308018"/>
    <w:lvl w:ilvl="0" w:tplc="97A89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21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46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20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4A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8F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CB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03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C0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B2901"/>
    <w:multiLevelType w:val="hybridMultilevel"/>
    <w:tmpl w:val="6C08DD34"/>
    <w:lvl w:ilvl="0" w:tplc="BB042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6B8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EF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8D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2A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87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6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EDC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E63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03B55"/>
    <w:multiLevelType w:val="hybridMultilevel"/>
    <w:tmpl w:val="D4B4A614"/>
    <w:lvl w:ilvl="0" w:tplc="B9CE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E0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45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8C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E3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07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8D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62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86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1C9"/>
    <w:multiLevelType w:val="hybridMultilevel"/>
    <w:tmpl w:val="F6A4AD36"/>
    <w:lvl w:ilvl="0" w:tplc="7736BFA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BF046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A9AAB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1D414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6EC7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218B3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FC32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9294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EA84E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4245D00"/>
    <w:multiLevelType w:val="hybridMultilevel"/>
    <w:tmpl w:val="12C0A5EC"/>
    <w:lvl w:ilvl="0" w:tplc="BED6B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8C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2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E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8A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E4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E8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0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68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4D"/>
    <w:rsid w:val="00061F4D"/>
    <w:rsid w:val="000C5DA2"/>
    <w:rsid w:val="000E6E27"/>
    <w:rsid w:val="001219A4"/>
    <w:rsid w:val="002C7B8F"/>
    <w:rsid w:val="004548B3"/>
    <w:rsid w:val="004D5C4F"/>
    <w:rsid w:val="007F20F5"/>
    <w:rsid w:val="008B3818"/>
    <w:rsid w:val="008E087F"/>
    <w:rsid w:val="00E04A7C"/>
    <w:rsid w:val="00E11BC0"/>
    <w:rsid w:val="00E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8C94E-18A9-40C1-96E4-58EB7A65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13">
    <w:name w:val="Основной текст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e1agmcafnpvn.xn--p1ai/lectors/okolovich-marina-gennadev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User</cp:lastModifiedBy>
  <cp:revision>16</cp:revision>
  <dcterms:created xsi:type="dcterms:W3CDTF">2023-08-22T05:54:00Z</dcterms:created>
  <dcterms:modified xsi:type="dcterms:W3CDTF">2023-11-11T20:47:00Z</dcterms:modified>
</cp:coreProperties>
</file>