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5" w:rsidRPr="003E5C61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61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E628B5" w:rsidRPr="003E5C61" w:rsidRDefault="008A1723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6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246D0" w:rsidRPr="003E5C61">
        <w:rPr>
          <w:rFonts w:ascii="Times New Roman" w:hAnsi="Times New Roman" w:cs="Times New Roman"/>
          <w:b/>
          <w:bCs/>
          <w:sz w:val="24"/>
          <w:szCs w:val="24"/>
        </w:rPr>
        <w:t>Олимпиадная математическая программа</w:t>
      </w:r>
      <w:r w:rsidRPr="003E5C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28B5" w:rsidRPr="003E5C61" w:rsidRDefault="00E628B5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3E5C61" w:rsidRDefault="008A1723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организации и проведения образовательной программы «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математическая программа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Региональный центр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Региональный центр), методическое и финансовое обеспечение образовательной программы.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 участию в образовательной программе приглашаются учащиеся 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10,11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3E5C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Объем программы составляет 72 </w:t>
      </w:r>
      <w:proofErr w:type="gram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</w:t>
      </w:r>
      <w:proofErr w:type="gram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Профильная смена «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математическая программа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проводится в Региональном центре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период с 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21.10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по 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02.11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Решением администрации Регионального центра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E628B5" w:rsidRPr="003E5C61" w:rsidRDefault="00E628B5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E5C61" w:rsidRDefault="008A1723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B246D0" w:rsidRPr="003E5C61" w:rsidRDefault="008A1723" w:rsidP="00B246D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</w:rPr>
        <w:t>повышение уровня математической подготовки учащихся, развитие их логического мышления и творческих способностей, формирование интереса к математике и её применению в жизни, а также подготовка к участию в математических олимпиадах различного уровня.</w:t>
      </w:r>
    </w:p>
    <w:p w:rsidR="00B246D0" w:rsidRPr="003E5C61" w:rsidRDefault="00B246D0" w:rsidP="00B246D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6D0" w:rsidRPr="003E5C61" w:rsidRDefault="00B246D0">
      <w:pPr>
        <w:rPr>
          <w:rFonts w:ascii="Times New Roman" w:eastAsia="Times New Roman" w:hAnsi="Times New Roman" w:cs="Times New Roman"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28B5" w:rsidRPr="003E5C61" w:rsidRDefault="008A1723" w:rsidP="00B246D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sz w:val="24"/>
          <w:szCs w:val="24"/>
        </w:rPr>
        <w:lastRenderedPageBreak/>
        <w:t>2.2. Задачи образовательной программы:</w:t>
      </w:r>
    </w:p>
    <w:p w:rsidR="00B246D0" w:rsidRPr="003E5C61" w:rsidRDefault="00B246D0" w:rsidP="00B246D0">
      <w:pPr>
        <w:numPr>
          <w:ilvl w:val="0"/>
          <w:numId w:val="22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Обучающие: </w:t>
      </w:r>
    </w:p>
    <w:p w:rsidR="00B246D0" w:rsidRPr="003E5C61" w:rsidRDefault="00B246D0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основным приемам и методам решения нестандартных олимпиадных задач и заданий, приемам мыслительной деятельности: анализа, синтеза, сравнения, классификации и обобщения;</w:t>
      </w:r>
    </w:p>
    <w:p w:rsidR="00B246D0" w:rsidRPr="003E5C61" w:rsidRDefault="00B246D0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школьников устойчивых навыков решения задач по математике;</w:t>
      </w:r>
    </w:p>
    <w:p w:rsidR="00B246D0" w:rsidRPr="003E5C61" w:rsidRDefault="00B246D0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творческой активности обучающихся в области осуществления научных (околонаучных) исследований;</w:t>
      </w:r>
    </w:p>
    <w:p w:rsidR="00B246D0" w:rsidRPr="003E5C61" w:rsidRDefault="00B246D0" w:rsidP="00B2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возможности применения получаемых компетентностей в учебной обстановке, ситуациях окружающей действительности.  </w:t>
      </w:r>
    </w:p>
    <w:p w:rsidR="00B246D0" w:rsidRPr="003E5C61" w:rsidRDefault="00B246D0" w:rsidP="00B246D0">
      <w:pPr>
        <w:spacing w:after="0" w:line="283" w:lineRule="atLeast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6D0" w:rsidRPr="003E5C61" w:rsidRDefault="00B246D0" w:rsidP="00B246D0">
      <w:pPr>
        <w:numPr>
          <w:ilvl w:val="0"/>
          <w:numId w:val="22"/>
        </w:numPr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Развивающие: </w:t>
      </w:r>
    </w:p>
    <w:p w:rsidR="00B246D0" w:rsidRPr="003E5C61" w:rsidRDefault="00B246D0" w:rsidP="00B2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качество мышления (логического и абстрактного), внимание, настойчивость, целеустремленность, умение преодолевать трудности, интуицию;</w:t>
      </w:r>
    </w:p>
    <w:p w:rsidR="00B246D0" w:rsidRPr="003E5C61" w:rsidRDefault="00B246D0" w:rsidP="00B2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творческий подход к решению нестандартных задач и самостоятельности суждений, независимое критическое мышление; </w:t>
      </w:r>
    </w:p>
    <w:p w:rsidR="00B246D0" w:rsidRPr="003E5C61" w:rsidRDefault="00B246D0" w:rsidP="00B24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любознательность, сообразительность при выполнении разнообразных заданий проблемного и эвристического характера, умение применять знания из разных областей знаний в рамках одного задания. </w:t>
      </w:r>
    </w:p>
    <w:p w:rsidR="00B246D0" w:rsidRPr="003E5C61" w:rsidRDefault="00B246D0" w:rsidP="00B246D0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246D0" w:rsidRPr="003E5C61" w:rsidRDefault="00B246D0" w:rsidP="00B246D0">
      <w:pPr>
        <w:numPr>
          <w:ilvl w:val="0"/>
          <w:numId w:val="23"/>
        </w:numPr>
        <w:spacing w:after="0" w:line="283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B246D0" w:rsidRPr="003E5C61" w:rsidRDefault="00B246D0" w:rsidP="00B2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стремление к приобретению новых знаний и умений, независимость и критичность мышления; </w:t>
      </w:r>
    </w:p>
    <w:p w:rsidR="00B246D0" w:rsidRPr="003E5C61" w:rsidRDefault="00B246D0" w:rsidP="00B2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личность, умеющую анализировать и создавать программу саморазвития; </w:t>
      </w:r>
    </w:p>
    <w:p w:rsidR="00B246D0" w:rsidRPr="003E5C61" w:rsidRDefault="00B246D0" w:rsidP="00B24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силу воли и умение работать в команде;</w:t>
      </w:r>
    </w:p>
    <w:p w:rsidR="00B246D0" w:rsidRPr="003E5C61" w:rsidRDefault="00B246D0" w:rsidP="00B246D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E628B5" w:rsidRPr="003E5C61" w:rsidRDefault="00E628B5" w:rsidP="00B246D0">
      <w:pPr>
        <w:pStyle w:val="af2"/>
        <w:spacing w:after="12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3E5C61" w:rsidRDefault="008A1723" w:rsidP="00B246D0">
      <w:pPr>
        <w:shd w:val="ni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участия в образовательной программе необходимо: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подать заявку на официальном сайте Регионального центра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tooltip="https://центронфим.рф/" w:history="1">
        <w:r w:rsidRPr="003E5C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Обучающиеся, не подавшие заявку, к участию в образовательной программе не допускаются;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выполнить вступительное задание от руководителя программы. 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Оценка вступительного задания осуществляется по 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0-балльной шкале. Кандидатам, имеющим статусы участника, призера, победителя в олимпиадах, конкурсах, выставках, фестивалях по </w:t>
      </w:r>
      <w:r w:rsidR="00B246D0"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начисляются дополнительные баллы.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3E5C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https://центронфим.рф/</w:t>
        </w:r>
      </w:hyperlink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7 календарных дней до начала обучения.</w:t>
      </w:r>
    </w:p>
    <w:p w:rsidR="00E628B5" w:rsidRPr="003E5C61" w:rsidRDefault="008A1723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8A1723" w:rsidRPr="003E5C61" w:rsidRDefault="008A1723">
      <w:pPr>
        <w:pStyle w:val="af4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723" w:rsidRPr="003E5C61" w:rsidRDefault="008A1723">
      <w:pPr>
        <w:pStyle w:val="af4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723" w:rsidRPr="003E5C61" w:rsidRDefault="008A1723">
      <w:pPr>
        <w:pStyle w:val="af4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B5" w:rsidRPr="003E5C61" w:rsidRDefault="008A1723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Аннотация образовательной программы</w:t>
      </w:r>
    </w:p>
    <w:p w:rsidR="00B246D0" w:rsidRPr="003E5C61" w:rsidRDefault="00B246D0" w:rsidP="00B24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дополнительной общеобразовательной 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«Олимпиадная математическая подготовка» заключается в том, что она направлена на повышение уровня знаний и умений учащихся в области математики. Программа способствует развитию логического мышления, творческого подхода к решению задач, формированию у школьников интереса к математике и ее применению в различных областях науки и техники. Также она помогает учащимся подготовиться к участию в математических олимпиадах различного уровня, что является важным этапом в их профессиональном развитии и позволяет им демонстрировать свои способности и знания перед широкой аудиторией.</w:t>
      </w:r>
    </w:p>
    <w:p w:rsidR="00E628B5" w:rsidRPr="003E5C61" w:rsidRDefault="00E628B5">
      <w:pPr>
        <w:pStyle w:val="af4"/>
        <w:spacing w:line="276" w:lineRule="auto"/>
        <w:jc w:val="both"/>
        <w:rPr>
          <w:rFonts w:ascii="Times New Roman" w:hAnsi="Times New Roman" w:cs="Times New Roman"/>
        </w:rPr>
      </w:pPr>
    </w:p>
    <w:p w:rsidR="00E628B5" w:rsidRPr="003E5C61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E628B5" w:rsidRPr="003E5C61" w:rsidRDefault="008A172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C61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3E5C61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628B5" w:rsidRPr="003E5C61" w:rsidRDefault="00E628B5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8B5" w:rsidRPr="003E5C61" w:rsidRDefault="008A172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61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E628B5" w:rsidRPr="003E5C61" w:rsidRDefault="00B246D0" w:rsidP="00B246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61A3">
        <w:rPr>
          <w:rFonts w:ascii="Times New Roman" w:eastAsia="Times New Roman" w:hAnsi="Times New Roman" w:cs="Times New Roman"/>
          <w:b/>
          <w:sz w:val="24"/>
          <w:szCs w:val="24"/>
        </w:rPr>
        <w:t>Оленчук</w:t>
      </w:r>
      <w:proofErr w:type="spellEnd"/>
      <w:r w:rsidRPr="001C61A3">
        <w:rPr>
          <w:rFonts w:ascii="Times New Roman" w:eastAsia="Times New Roman" w:hAnsi="Times New Roman" w:cs="Times New Roman"/>
          <w:b/>
          <w:sz w:val="24"/>
          <w:szCs w:val="24"/>
        </w:rPr>
        <w:t xml:space="preserve"> Павел Дмитриевич,</w:t>
      </w:r>
      <w:r w:rsidRPr="003E5C61">
        <w:rPr>
          <w:rFonts w:ascii="Times New Roman" w:eastAsia="Times New Roman" w:hAnsi="Times New Roman" w:cs="Times New Roman"/>
          <w:sz w:val="24"/>
          <w:szCs w:val="24"/>
        </w:rPr>
        <w:t xml:space="preserve"> педагог Регионального центра "</w:t>
      </w:r>
      <w:proofErr w:type="spellStart"/>
      <w:r w:rsidRPr="003E5C61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3E5C61">
        <w:rPr>
          <w:rFonts w:ascii="Times New Roman" w:eastAsia="Times New Roman" w:hAnsi="Times New Roman" w:cs="Times New Roman"/>
          <w:sz w:val="24"/>
          <w:szCs w:val="24"/>
        </w:rPr>
        <w:t xml:space="preserve">", инженер ФГАОУ </w:t>
      </w:r>
      <w:proofErr w:type="gramStart"/>
      <w:r w:rsidRPr="003E5C6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3E5C61">
        <w:rPr>
          <w:rFonts w:ascii="Times New Roman" w:eastAsia="Times New Roman" w:hAnsi="Times New Roman" w:cs="Times New Roman"/>
          <w:sz w:val="24"/>
          <w:szCs w:val="24"/>
        </w:rPr>
        <w:t xml:space="preserve"> «Санкт-Петербургский политехничес</w:t>
      </w:r>
      <w:r w:rsidR="008A1723" w:rsidRPr="003E5C61">
        <w:rPr>
          <w:rFonts w:ascii="Times New Roman" w:eastAsia="Times New Roman" w:hAnsi="Times New Roman" w:cs="Times New Roman"/>
          <w:sz w:val="24"/>
          <w:szCs w:val="24"/>
        </w:rPr>
        <w:t>кий университет Петра Великого».</w:t>
      </w:r>
    </w:p>
    <w:p w:rsidR="00E628B5" w:rsidRPr="003E5C61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E5C61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E628B5" w:rsidRPr="003E5C61" w:rsidRDefault="00E628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E5C61" w:rsidRDefault="00E628B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28B5" w:rsidRPr="003E5C61" w:rsidRDefault="00E628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28B5" w:rsidRPr="003E5C61" w:rsidRDefault="00E628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628B5" w:rsidRPr="003E5C61" w:rsidSect="00E6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B5" w:rsidRDefault="008A1723">
      <w:pPr>
        <w:spacing w:after="0" w:line="240" w:lineRule="auto"/>
      </w:pPr>
      <w:r>
        <w:separator/>
      </w:r>
    </w:p>
  </w:endnote>
  <w:endnote w:type="continuationSeparator" w:id="0">
    <w:p w:rsidR="00E628B5" w:rsidRDefault="008A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B5" w:rsidRDefault="008A1723">
      <w:pPr>
        <w:spacing w:after="0" w:line="240" w:lineRule="auto"/>
      </w:pPr>
      <w:r>
        <w:separator/>
      </w:r>
    </w:p>
  </w:footnote>
  <w:footnote w:type="continuationSeparator" w:id="0">
    <w:p w:rsidR="00E628B5" w:rsidRDefault="008A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265"/>
    <w:multiLevelType w:val="hybridMultilevel"/>
    <w:tmpl w:val="D814F584"/>
    <w:lvl w:ilvl="0" w:tplc="4E1CE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F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E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2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4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0F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ED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EC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373A"/>
    <w:multiLevelType w:val="hybridMultilevel"/>
    <w:tmpl w:val="F152601C"/>
    <w:lvl w:ilvl="0" w:tplc="984C1F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34ED5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BD22A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62B6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5236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A063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AC74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BAB4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0031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4F85BD9"/>
    <w:multiLevelType w:val="hybridMultilevel"/>
    <w:tmpl w:val="9A763740"/>
    <w:lvl w:ilvl="0" w:tplc="F3A45B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DEA2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5B048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2AD0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E65F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FD0E7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B28F0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1E08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DE99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9407BEA"/>
    <w:multiLevelType w:val="hybridMultilevel"/>
    <w:tmpl w:val="3D0C68FC"/>
    <w:lvl w:ilvl="0" w:tplc="2674838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88EB1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C9A6D5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DCE600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1A761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33EF9B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FEC12C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2CA57A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74F684E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3744FF4"/>
    <w:multiLevelType w:val="hybridMultilevel"/>
    <w:tmpl w:val="0EA08A3C"/>
    <w:lvl w:ilvl="0" w:tplc="95C64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CF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4A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3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4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0C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25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7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40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56373"/>
    <w:multiLevelType w:val="hybridMultilevel"/>
    <w:tmpl w:val="001ECE2E"/>
    <w:lvl w:ilvl="0" w:tplc="6B5E89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690A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128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D65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5C0B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F226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E4C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54F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9C1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0753B83"/>
    <w:multiLevelType w:val="hybridMultilevel"/>
    <w:tmpl w:val="99E67EBC"/>
    <w:lvl w:ilvl="0" w:tplc="5E0A3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A6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40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83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B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A6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EC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A6C75"/>
    <w:multiLevelType w:val="hybridMultilevel"/>
    <w:tmpl w:val="0DEA47A0"/>
    <w:lvl w:ilvl="0" w:tplc="52A61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49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CA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4C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2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8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EC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0B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C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207DF"/>
    <w:multiLevelType w:val="hybridMultilevel"/>
    <w:tmpl w:val="3DE86BAA"/>
    <w:lvl w:ilvl="0" w:tplc="B31A7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4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C6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48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8B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0A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A4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6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87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579E6"/>
    <w:multiLevelType w:val="hybridMultilevel"/>
    <w:tmpl w:val="9CE8DAA8"/>
    <w:lvl w:ilvl="0" w:tplc="F9A2628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816252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9CFACA1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9B024B1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66E0E3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B4A9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A5AEB4A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42691C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C30A8C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74D1AEA"/>
    <w:multiLevelType w:val="hybridMultilevel"/>
    <w:tmpl w:val="7074957C"/>
    <w:lvl w:ilvl="0" w:tplc="3D48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AC9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E1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C6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8F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85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C8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D5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36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45845"/>
    <w:multiLevelType w:val="hybridMultilevel"/>
    <w:tmpl w:val="361AD312"/>
    <w:lvl w:ilvl="0" w:tplc="0BF2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89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83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3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AB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86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4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88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B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006772"/>
    <w:multiLevelType w:val="hybridMultilevel"/>
    <w:tmpl w:val="B37AF72E"/>
    <w:lvl w:ilvl="0" w:tplc="217C1A1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360A1F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682FB90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F84622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CD58388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6907AB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304D1B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D26B8F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C48C05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5CA02D11"/>
    <w:multiLevelType w:val="hybridMultilevel"/>
    <w:tmpl w:val="4C5CB55A"/>
    <w:lvl w:ilvl="0" w:tplc="F15265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507C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DCBA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98DF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DCA3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9A39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DEE8D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B46DF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9CB5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5D7D5A67"/>
    <w:multiLevelType w:val="hybridMultilevel"/>
    <w:tmpl w:val="C3AAF15E"/>
    <w:lvl w:ilvl="0" w:tplc="5B682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8A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8C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67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01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4A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C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80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222E6"/>
    <w:multiLevelType w:val="hybridMultilevel"/>
    <w:tmpl w:val="2A3C868A"/>
    <w:lvl w:ilvl="0" w:tplc="F73093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F684B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3ECA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4C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8091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E2D5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8A2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D8F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84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2C971D8"/>
    <w:multiLevelType w:val="hybridMultilevel"/>
    <w:tmpl w:val="7C76264A"/>
    <w:lvl w:ilvl="0" w:tplc="42C26CC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6A7816D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852017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5166AA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2DEE086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F4198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018AAB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AAA3C42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B04B5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3E80167"/>
    <w:multiLevelType w:val="hybridMultilevel"/>
    <w:tmpl w:val="D53293AA"/>
    <w:lvl w:ilvl="0" w:tplc="59C438E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9FB20716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AE4E3A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708ACC7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6109AC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6994D7D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D5CC9F72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104A72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FB2E47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9D551D4"/>
    <w:multiLevelType w:val="hybridMultilevel"/>
    <w:tmpl w:val="E4C62B00"/>
    <w:lvl w:ilvl="0" w:tplc="275C7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6F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CF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0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67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E8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0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2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4C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D2571"/>
    <w:multiLevelType w:val="hybridMultilevel"/>
    <w:tmpl w:val="0D5A88CC"/>
    <w:lvl w:ilvl="0" w:tplc="96B8B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C8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49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89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3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69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4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2B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7045E"/>
    <w:multiLevelType w:val="hybridMultilevel"/>
    <w:tmpl w:val="7F6E030A"/>
    <w:lvl w:ilvl="0" w:tplc="F4CCF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49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1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E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2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9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6B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03809"/>
    <w:multiLevelType w:val="hybridMultilevel"/>
    <w:tmpl w:val="BDFCEE4C"/>
    <w:lvl w:ilvl="0" w:tplc="6832C3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74EA5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C3690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2EE65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DF49E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2C3C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AA71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560EB8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32AF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790D3DDE"/>
    <w:multiLevelType w:val="hybridMultilevel"/>
    <w:tmpl w:val="786A023A"/>
    <w:lvl w:ilvl="0" w:tplc="B862F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23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4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0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A1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AB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67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85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8"/>
  </w:num>
  <w:num w:numId="5">
    <w:abstractNumId w:val="15"/>
  </w:num>
  <w:num w:numId="6">
    <w:abstractNumId w:val="19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1"/>
  </w:num>
  <w:num w:numId="18">
    <w:abstractNumId w:val="21"/>
  </w:num>
  <w:num w:numId="19">
    <w:abstractNumId w:val="2"/>
  </w:num>
  <w:num w:numId="20">
    <w:abstractNumId w:val="14"/>
  </w:num>
  <w:num w:numId="21">
    <w:abstractNumId w:val="13"/>
  </w:num>
  <w:num w:numId="22">
    <w:abstractNumId w:val="2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B5"/>
    <w:rsid w:val="001C61A3"/>
    <w:rsid w:val="001E57EE"/>
    <w:rsid w:val="003E5C61"/>
    <w:rsid w:val="006F2556"/>
    <w:rsid w:val="007B30DC"/>
    <w:rsid w:val="008A1723"/>
    <w:rsid w:val="00AD57CC"/>
    <w:rsid w:val="00B246D0"/>
    <w:rsid w:val="00C47922"/>
    <w:rsid w:val="00E628B5"/>
    <w:rsid w:val="00FA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628B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628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628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628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628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628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628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628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628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628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628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628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628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628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628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628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628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628B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628B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628B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628B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28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628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628B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628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628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6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628B5"/>
  </w:style>
  <w:style w:type="paragraph" w:customStyle="1" w:styleId="Footer">
    <w:name w:val="Footer"/>
    <w:basedOn w:val="a"/>
    <w:link w:val="CaptionChar"/>
    <w:uiPriority w:val="99"/>
    <w:unhideWhenUsed/>
    <w:rsid w:val="00E628B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628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628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628B5"/>
  </w:style>
  <w:style w:type="table" w:styleId="a9">
    <w:name w:val="Table Grid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2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2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2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628B5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628B5"/>
    <w:rPr>
      <w:sz w:val="18"/>
    </w:rPr>
  </w:style>
  <w:style w:type="character" w:styleId="ac">
    <w:name w:val="footnote reference"/>
    <w:basedOn w:val="a0"/>
    <w:uiPriority w:val="99"/>
    <w:unhideWhenUsed/>
    <w:rsid w:val="00E628B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628B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628B5"/>
    <w:rPr>
      <w:sz w:val="20"/>
    </w:rPr>
  </w:style>
  <w:style w:type="character" w:styleId="af">
    <w:name w:val="endnote reference"/>
    <w:basedOn w:val="a0"/>
    <w:uiPriority w:val="99"/>
    <w:semiHidden/>
    <w:unhideWhenUsed/>
    <w:rsid w:val="00E628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628B5"/>
    <w:pPr>
      <w:spacing w:after="57"/>
    </w:pPr>
  </w:style>
  <w:style w:type="paragraph" w:styleId="21">
    <w:name w:val="toc 2"/>
    <w:basedOn w:val="a"/>
    <w:next w:val="a"/>
    <w:uiPriority w:val="39"/>
    <w:unhideWhenUsed/>
    <w:rsid w:val="00E628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628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628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628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628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628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628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628B5"/>
    <w:pPr>
      <w:spacing w:after="57"/>
      <w:ind w:left="2268"/>
    </w:pPr>
  </w:style>
  <w:style w:type="paragraph" w:styleId="af0">
    <w:name w:val="TOC Heading"/>
    <w:uiPriority w:val="39"/>
    <w:unhideWhenUsed/>
    <w:rsid w:val="00E628B5"/>
  </w:style>
  <w:style w:type="paragraph" w:styleId="af1">
    <w:name w:val="table of figures"/>
    <w:basedOn w:val="a"/>
    <w:next w:val="a"/>
    <w:uiPriority w:val="99"/>
    <w:unhideWhenUsed/>
    <w:rsid w:val="00E628B5"/>
    <w:pPr>
      <w:spacing w:after="0"/>
    </w:pPr>
  </w:style>
  <w:style w:type="paragraph" w:styleId="af2">
    <w:name w:val="List Paragraph"/>
    <w:basedOn w:val="a"/>
    <w:uiPriority w:val="34"/>
    <w:qFormat/>
    <w:rsid w:val="00E628B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628B5"/>
    <w:rPr>
      <w:color w:val="0000FF" w:themeColor="hyperlink"/>
      <w:u w:val="single"/>
    </w:rPr>
  </w:style>
  <w:style w:type="paragraph" w:styleId="af4">
    <w:name w:val="No Spacing"/>
    <w:uiPriority w:val="1"/>
    <w:qFormat/>
    <w:rsid w:val="00E628B5"/>
    <w:pPr>
      <w:spacing w:after="0" w:line="240" w:lineRule="auto"/>
    </w:pPr>
  </w:style>
  <w:style w:type="paragraph" w:customStyle="1" w:styleId="10">
    <w:name w:val="Основной текст1"/>
    <w:uiPriority w:val="99"/>
    <w:rsid w:val="00E628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22</cp:revision>
  <dcterms:created xsi:type="dcterms:W3CDTF">2023-08-22T05:54:00Z</dcterms:created>
  <dcterms:modified xsi:type="dcterms:W3CDTF">2024-10-31T09:10:00Z</dcterms:modified>
</cp:coreProperties>
</file>