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0"/>
        <w:ind w:left="119" w:right="125" w:firstLine="0"/>
        <w:jc w:val="right"/>
        <w:spacing w:before="76"/>
        <w:rPr>
          <w:bCs w:val="0"/>
        </w:rPr>
      </w:pPr>
      <w:r>
        <w:rPr>
          <w:b w:val="0"/>
        </w:rPr>
        <w:t xml:space="preserve">Утверж</w:t>
      </w:r>
      <w:r>
        <w:rPr>
          <w:b w:val="0"/>
        </w:rPr>
        <w:t xml:space="preserve">ден</w:t>
      </w:r>
      <w:r>
        <w:rPr>
          <w:b w:val="0"/>
        </w:rPr>
        <w:br/>
        <w:t xml:space="preserve">протоколом </w:t>
      </w:r>
      <w:r>
        <w:rPr>
          <w:b w:val="0"/>
        </w:rPr>
        <w:t xml:space="preserve">Экспертного</w:t>
      </w:r>
      <w:r>
        <w:rPr>
          <w:b w:val="0"/>
        </w:rPr>
        <w:t xml:space="preserve"> совета </w:t>
      </w:r>
      <w:r>
        <w:rPr>
          <w:b w:val="0"/>
        </w:rPr>
        <w:br/>
        <w:t xml:space="preserve">Регионального центра выявления, </w:t>
      </w:r>
      <w:r>
        <w:rPr>
          <w:b w:val="0"/>
        </w:rPr>
        <w:br/>
        <w:t xml:space="preserve">поддержки и развития способностей </w:t>
      </w:r>
      <w:r>
        <w:rPr>
          <w:b w:val="0"/>
        </w:rPr>
        <w:br/>
        <w:t xml:space="preserve">и талантов детей и молодежи </w:t>
      </w:r>
      <w:r>
        <w:rPr>
          <w:b w:val="0"/>
        </w:rPr>
        <w:br/>
        <w:t xml:space="preserve">Новгородской области </w:t>
      </w:r>
      <w:r>
        <w:rPr>
          <w:b w:val="0"/>
        </w:rPr>
        <w:t xml:space="preserve">«Онфим»</w:t>
        <w:br/>
        <w:t xml:space="preserve">от 28.09.2023 года № 4</w:t>
      </w:r>
      <w:r>
        <w:rPr>
          <w:b w:val="0"/>
        </w:rPr>
      </w:r>
      <w:r/>
    </w:p>
    <w:p>
      <w:pPr>
        <w:jc w:val="center"/>
        <w:spacing w:after="120"/>
      </w:pPr>
      <w:r/>
      <w:r/>
    </w:p>
    <w:p>
      <w:pPr>
        <w:jc w:val="center"/>
        <w:spacing w:after="120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отбора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педагогических работников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 на образовательные программы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 xml:space="preserve">Регионального центра </w:t>
      </w:r>
      <w:r>
        <w:rPr>
          <w:rFonts w:ascii="Times New Roman" w:hAnsi="Times New Roman" w:cs="Times New Roman"/>
          <w:b/>
          <w:sz w:val="28"/>
          <w:szCs w:val="28"/>
        </w:rPr>
        <w:t xml:space="preserve">выявления, поддержки и развития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360"/>
      </w:pPr>
      <w:r>
        <w:rPr>
          <w:rFonts w:ascii="Times New Roman" w:hAnsi="Times New Roman" w:cs="Times New Roman"/>
          <w:b/>
          <w:sz w:val="28"/>
          <w:szCs w:val="28"/>
        </w:rPr>
        <w:t xml:space="preserve"> способностей и талантов детей и молодежи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Новгородской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«Онфим»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1. Общие положения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120"/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общие принципы организации отбора обучающихся на образовательные программы Регионального центра выявления, поддержки и развития способностей и талантов детей и молодежи Новгородской области «Онфим» (далее – Региональный центр</w:t>
      </w:r>
      <w:r>
        <w:rPr>
          <w:rFonts w:ascii="Times New Roman" w:hAnsi="Times New Roman" w:cs="Times New Roman"/>
          <w:sz w:val="28"/>
          <w:szCs w:val="28"/>
        </w:rPr>
        <w:t xml:space="preserve"> «Онфим»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Региональный центр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Центр) и п</w:t>
      </w:r>
      <w:r>
        <w:rPr>
          <w:rFonts w:ascii="Times New Roman" w:hAnsi="Times New Roman" w:cs="Times New Roman"/>
          <w:sz w:val="28"/>
          <w:szCs w:val="28"/>
        </w:rPr>
        <w:t xml:space="preserve">едагогов, реализующих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рограммы</w:t>
      </w:r>
      <w:r>
        <w:rPr>
          <w:rFonts w:ascii="Times New Roman" w:hAnsi="Times New Roman" w:cs="Times New Roman"/>
          <w:sz w:val="28"/>
          <w:szCs w:val="28"/>
        </w:rPr>
        <w:t xml:space="preserve"> Центра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120"/>
      </w:pPr>
      <w:r>
        <w:rPr>
          <w:rFonts w:ascii="Times New Roman" w:hAnsi="Times New Roman" w:cs="Times New Roman"/>
          <w:sz w:val="28"/>
          <w:szCs w:val="28"/>
        </w:rPr>
        <w:t xml:space="preserve">1.2. Отбор участников каждой п</w:t>
      </w:r>
      <w:r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 xml:space="preserve">происходит в соответствии с настоящим Порядком</w:t>
      </w:r>
      <w:r>
        <w:rPr>
          <w:rFonts w:ascii="Times New Roman" w:hAnsi="Times New Roman" w:cs="Times New Roman"/>
          <w:sz w:val="28"/>
          <w:szCs w:val="28"/>
        </w:rPr>
        <w:t xml:space="preserve">, а также Положением о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рограмме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учетом</w:t>
      </w:r>
      <w:r>
        <w:rPr>
          <w:rFonts w:ascii="Times New Roman" w:hAnsi="Times New Roman" w:cs="Times New Roman"/>
          <w:sz w:val="28"/>
          <w:szCs w:val="28"/>
        </w:rPr>
        <w:t xml:space="preserve"> ее</w:t>
      </w:r>
      <w:r>
        <w:rPr>
          <w:rFonts w:ascii="Times New Roman" w:hAnsi="Times New Roman" w:cs="Times New Roman"/>
          <w:sz w:val="28"/>
          <w:szCs w:val="28"/>
        </w:rPr>
        <w:t xml:space="preserve"> специфики.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120"/>
      </w:pPr>
      <w:r>
        <w:rPr>
          <w:rFonts w:ascii="Times New Roman" w:hAnsi="Times New Roman" w:cs="Times New Roman"/>
          <w:sz w:val="28"/>
          <w:szCs w:val="28"/>
        </w:rPr>
        <w:t xml:space="preserve">1.3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содержании настоящего Порядка используются следующие основные термины: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numPr>
          <w:ilvl w:val="0"/>
          <w:numId w:val="43"/>
        </w:numPr>
        <w:jc w:val="both"/>
        <w:spacing w:after="120"/>
      </w:pPr>
      <w:r>
        <w:rPr>
          <w:rFonts w:ascii="Times New Roman" w:hAnsi="Times New Roman" w:cs="Times New Roman"/>
          <w:sz w:val="28"/>
          <w:szCs w:val="28"/>
        </w:rPr>
        <w:t xml:space="preserve">направления образовательной деятельности Регионального центра</w:t>
      </w:r>
      <w:r>
        <w:rPr>
          <w:rFonts w:ascii="Times New Roman" w:hAnsi="Times New Roman" w:cs="Times New Roman"/>
          <w:sz w:val="28"/>
          <w:szCs w:val="28"/>
        </w:rPr>
        <w:t xml:space="preserve"> «Онфим»</w:t>
      </w:r>
      <w:r>
        <w:rPr>
          <w:rFonts w:ascii="Times New Roman" w:hAnsi="Times New Roman" w:cs="Times New Roman"/>
          <w:sz w:val="28"/>
          <w:szCs w:val="28"/>
        </w:rPr>
        <w:t xml:space="preserve">: «Наука», «Искусство», «Спорт»;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numPr>
          <w:ilvl w:val="0"/>
          <w:numId w:val="43"/>
        </w:numPr>
        <w:jc w:val="both"/>
        <w:spacing w:after="120"/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программы)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рабочие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общеобразовательные общеразвивающие программы</w:t>
      </w:r>
      <w:r>
        <w:rPr>
          <w:rFonts w:ascii="Times New Roman" w:hAnsi="Times New Roman" w:cs="Times New Roman"/>
          <w:sz w:val="28"/>
          <w:szCs w:val="28"/>
        </w:rPr>
        <w:t xml:space="preserve">, организованные по направлениям образовательной деятельности на площадках Регионального центра, а также на территориях и с привлечением ресурсов иных </w:t>
      </w:r>
      <w:r>
        <w:rPr>
          <w:rFonts w:ascii="Times New Roman" w:hAnsi="Times New Roman" w:cs="Times New Roman"/>
          <w:sz w:val="28"/>
          <w:szCs w:val="28"/>
        </w:rPr>
        <w:t xml:space="preserve">организаций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numPr>
          <w:ilvl w:val="0"/>
          <w:numId w:val="43"/>
        </w:numPr>
        <w:jc w:val="both"/>
        <w:spacing w:after="120"/>
      </w:pPr>
      <w:r>
        <w:rPr>
          <w:rFonts w:ascii="Times New Roman" w:hAnsi="Times New Roman" w:cs="Times New Roman"/>
          <w:sz w:val="28"/>
          <w:szCs w:val="28"/>
        </w:rPr>
        <w:t xml:space="preserve">обучающийся – несовершеннолетний</w:t>
      </w:r>
      <w:r>
        <w:rPr>
          <w:rFonts w:ascii="Times New Roman" w:hAnsi="Times New Roman" w:cs="Times New Roman"/>
          <w:sz w:val="28"/>
          <w:szCs w:val="28"/>
        </w:rPr>
        <w:t xml:space="preserve"> учащийся </w:t>
      </w:r>
      <w:r>
        <w:rPr>
          <w:rFonts w:ascii="Times New Roman" w:hAnsi="Times New Roman" w:cs="Times New Roman"/>
          <w:sz w:val="28"/>
          <w:szCs w:val="28"/>
        </w:rPr>
        <w:t xml:space="preserve">7 – 1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государственной, муниципальной или частной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организации, расположенной на территории Новгородской области;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numPr>
          <w:ilvl w:val="0"/>
          <w:numId w:val="43"/>
        </w:numPr>
        <w:jc w:val="both"/>
        <w:spacing w:after="120"/>
      </w:pPr>
      <w:r>
        <w:rPr>
          <w:rFonts w:ascii="Times New Roman" w:hAnsi="Times New Roman" w:cs="Times New Roman"/>
          <w:sz w:val="28"/>
          <w:szCs w:val="28"/>
        </w:rPr>
        <w:t xml:space="preserve">отбор обучающихся (далее – отбор) – отбор участников для обучения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 образовательным </w:t>
      </w:r>
      <w:r>
        <w:rPr>
          <w:rFonts w:ascii="Times New Roman" w:hAnsi="Times New Roman" w:cs="Times New Roman"/>
          <w:sz w:val="28"/>
          <w:szCs w:val="28"/>
        </w:rPr>
        <w:t xml:space="preserve">программам в соответствии с образовательной деятельностью Регионального центра на основании критериев </w:t>
      </w:r>
      <w:r>
        <w:rPr>
          <w:rFonts w:ascii="Times New Roman" w:hAnsi="Times New Roman" w:cs="Times New Roman"/>
          <w:sz w:val="28"/>
          <w:szCs w:val="28"/>
        </w:rPr>
        <w:t xml:space="preserve">отбора;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numPr>
          <w:ilvl w:val="0"/>
          <w:numId w:val="43"/>
        </w:numPr>
        <w:jc w:val="both"/>
        <w:spacing w:after="120"/>
      </w:pPr>
      <w:r>
        <w:rPr>
          <w:rFonts w:ascii="Times New Roman" w:hAnsi="Times New Roman" w:cs="Times New Roman"/>
          <w:sz w:val="28"/>
          <w:szCs w:val="28"/>
        </w:rPr>
        <w:t xml:space="preserve">мероприятие – </w:t>
      </w:r>
      <w:r>
        <w:rPr>
          <w:rFonts w:ascii="Times New Roman" w:hAnsi="Times New Roman" w:cs="Times New Roman"/>
          <w:sz w:val="28"/>
          <w:szCs w:val="28"/>
        </w:rPr>
        <w:t xml:space="preserve">конкурс, олимпиада, фестиваль, соревнование, учебно-тренировочный сбор, акция и др.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numPr>
          <w:ilvl w:val="0"/>
          <w:numId w:val="43"/>
        </w:numPr>
        <w:jc w:val="both"/>
        <w:spacing w:after="120"/>
      </w:pPr>
      <w:r>
        <w:rPr>
          <w:rFonts w:ascii="Times New Roman" w:hAnsi="Times New Roman" w:cs="Times New Roman"/>
          <w:sz w:val="28"/>
          <w:szCs w:val="28"/>
        </w:rPr>
        <w:t xml:space="preserve">законный представитель – законный представитель участника отбора (родитель, опекун, попечитель, усыновитель, организация для детей-сирот и детей, оставшихся без попечения родителей, орган опеки и попечительства).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120"/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 xml:space="preserve">Положение о п</w:t>
      </w:r>
      <w:r>
        <w:rPr>
          <w:rFonts w:ascii="Times New Roman" w:hAnsi="Times New Roman" w:cs="Times New Roman"/>
          <w:sz w:val="28"/>
          <w:szCs w:val="28"/>
        </w:rPr>
        <w:t xml:space="preserve">рограмме</w:t>
      </w:r>
      <w:r>
        <w:rPr>
          <w:rFonts w:ascii="Times New Roman" w:hAnsi="Times New Roman" w:cs="Times New Roman"/>
          <w:sz w:val="28"/>
          <w:szCs w:val="28"/>
        </w:rPr>
        <w:t xml:space="preserve"> и её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согласую</w:t>
      </w:r>
      <w:r>
        <w:rPr>
          <w:rFonts w:ascii="Times New Roman" w:hAnsi="Times New Roman" w:cs="Times New Roman"/>
          <w:sz w:val="28"/>
          <w:szCs w:val="28"/>
        </w:rPr>
        <w:t xml:space="preserve">тся</w:t>
      </w:r>
      <w:r>
        <w:rPr>
          <w:rFonts w:ascii="Times New Roman" w:hAnsi="Times New Roman" w:cs="Times New Roman"/>
          <w:sz w:val="28"/>
          <w:szCs w:val="28"/>
        </w:rPr>
        <w:t xml:space="preserve"> Экспертным советом Регионального центра.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120"/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>
        <w:rPr>
          <w:rFonts w:ascii="Times New Roman" w:hAnsi="Times New Roman" w:cs="Times New Roman"/>
          <w:sz w:val="28"/>
          <w:szCs w:val="28"/>
        </w:rPr>
        <w:t xml:space="preserve">Отбор </w:t>
      </w:r>
      <w:r>
        <w:rPr>
          <w:rFonts w:ascii="Times New Roman" w:hAnsi="Times New Roman" w:cs="Times New Roman"/>
          <w:sz w:val="28"/>
          <w:szCs w:val="28"/>
        </w:rPr>
        <w:t xml:space="preserve">участников осуществляет ру</w:t>
      </w:r>
      <w:r>
        <w:rPr>
          <w:rFonts w:ascii="Times New Roman" w:hAnsi="Times New Roman" w:cs="Times New Roman"/>
          <w:sz w:val="28"/>
          <w:szCs w:val="28"/>
        </w:rPr>
        <w:t xml:space="preserve">ководитель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120"/>
      </w:pPr>
      <w:r>
        <w:rPr>
          <w:rFonts w:ascii="Times New Roman" w:hAnsi="Times New Roman" w:cs="Times New Roman"/>
          <w:sz w:val="28"/>
          <w:szCs w:val="28"/>
        </w:rPr>
        <w:t xml:space="preserve">1.6. Допускается участие обучающихс</w:t>
      </w:r>
      <w:r>
        <w:rPr>
          <w:rFonts w:ascii="Times New Roman" w:hAnsi="Times New Roman" w:cs="Times New Roman"/>
          <w:sz w:val="28"/>
          <w:szCs w:val="28"/>
        </w:rPr>
        <w:t xml:space="preserve">я в течение учебного года (с июля</w:t>
      </w:r>
      <w:r>
        <w:rPr>
          <w:rFonts w:ascii="Times New Roman" w:hAnsi="Times New Roman" w:cs="Times New Roman"/>
          <w:sz w:val="28"/>
          <w:szCs w:val="28"/>
        </w:rPr>
        <w:t xml:space="preserve"> по ию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ь следующего календарного </w:t>
      </w:r>
      <w:r>
        <w:rPr>
          <w:rFonts w:ascii="Times New Roman" w:hAnsi="Times New Roman" w:cs="Times New Roman"/>
          <w:sz w:val="28"/>
          <w:szCs w:val="28"/>
        </w:rPr>
        <w:t xml:space="preserve">года) не более чем в двух п</w:t>
      </w:r>
      <w:r>
        <w:rPr>
          <w:rFonts w:ascii="Times New Roman" w:hAnsi="Times New Roman" w:cs="Times New Roman"/>
          <w:sz w:val="28"/>
          <w:szCs w:val="28"/>
        </w:rPr>
        <w:t xml:space="preserve">рограммах</w:t>
      </w:r>
      <w:r>
        <w:rPr>
          <w:rFonts w:ascii="Times New Roman" w:hAnsi="Times New Roman" w:cs="Times New Roman"/>
          <w:sz w:val="28"/>
          <w:szCs w:val="28"/>
        </w:rPr>
        <w:t xml:space="preserve"> из одной предметной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 идущих подряд.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120"/>
      </w:pPr>
      <w:r>
        <w:rPr>
          <w:rFonts w:ascii="Times New Roman" w:hAnsi="Times New Roman" w:cs="Times New Roman"/>
          <w:sz w:val="28"/>
          <w:szCs w:val="28"/>
        </w:rPr>
        <w:t xml:space="preserve">1.7. Участие претендента в образовательных программах третий раз может осуществляться только по решению Экспертного совета Регионального центра в рамках специализированных программ подготовки к олимпиадам и др.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240"/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>
        <w:rPr>
          <w:rFonts w:ascii="Times New Roman" w:hAnsi="Times New Roman" w:cs="Times New Roman"/>
          <w:sz w:val="28"/>
          <w:szCs w:val="28"/>
        </w:rPr>
        <w:t xml:space="preserve">В 3-х дневный срок п</w:t>
      </w:r>
      <w:r>
        <w:rPr>
          <w:rFonts w:ascii="Times New Roman" w:hAnsi="Times New Roman" w:cs="Times New Roman"/>
          <w:sz w:val="28"/>
          <w:szCs w:val="28"/>
        </w:rPr>
        <w:t xml:space="preserve">о запросу обучающегося, родителя (законного представителя) </w:t>
      </w:r>
      <w:r>
        <w:rPr>
          <w:rFonts w:ascii="Times New Roman" w:hAnsi="Times New Roman" w:cs="Times New Roman"/>
          <w:sz w:val="28"/>
          <w:szCs w:val="28"/>
        </w:rPr>
        <w:t xml:space="preserve">выдается справка об обучении в Региональном центре </w:t>
      </w:r>
      <w:r>
        <w:rPr>
          <w:rFonts w:ascii="Times New Roman" w:hAnsi="Times New Roman" w:cs="Times New Roman"/>
          <w:sz w:val="28"/>
          <w:szCs w:val="28"/>
        </w:rPr>
        <w:t xml:space="preserve">в случае полного освоения соответств</w:t>
      </w:r>
      <w:r>
        <w:rPr>
          <w:rFonts w:ascii="Times New Roman" w:hAnsi="Times New Roman" w:cs="Times New Roman"/>
          <w:sz w:val="28"/>
          <w:szCs w:val="28"/>
        </w:rPr>
        <w:t xml:space="preserve">ующей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2. Цели и задачи отбора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120"/>
      </w:pPr>
      <w:r>
        <w:rPr>
          <w:rFonts w:ascii="Times New Roman" w:hAnsi="Times New Roman" w:cs="Times New Roman"/>
          <w:sz w:val="28"/>
          <w:szCs w:val="28"/>
        </w:rPr>
        <w:t xml:space="preserve">2.1. Целью отбора являе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выявление, поддержка и развитие способност</w:t>
      </w:r>
      <w:r>
        <w:rPr>
          <w:rFonts w:ascii="Times New Roman" w:hAnsi="Times New Roman" w:cs="Times New Roman"/>
          <w:sz w:val="28"/>
          <w:szCs w:val="28"/>
        </w:rPr>
        <w:t xml:space="preserve">ей и талантов детей и молодежи</w:t>
      </w:r>
      <w:r>
        <w:rPr>
          <w:rFonts w:ascii="Times New Roman" w:hAnsi="Times New Roman" w:cs="Times New Roman"/>
          <w:sz w:val="28"/>
          <w:szCs w:val="28"/>
        </w:rPr>
        <w:t xml:space="preserve"> Нов</w:t>
      </w:r>
      <w:r>
        <w:rPr>
          <w:rFonts w:ascii="Times New Roman" w:hAnsi="Times New Roman" w:cs="Times New Roman"/>
          <w:sz w:val="28"/>
          <w:szCs w:val="28"/>
        </w:rPr>
        <w:t xml:space="preserve">городской области.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240"/>
      </w:pPr>
      <w:r>
        <w:rPr>
          <w:rFonts w:ascii="Times New Roman" w:hAnsi="Times New Roman" w:cs="Times New Roman"/>
          <w:sz w:val="28"/>
          <w:szCs w:val="28"/>
        </w:rPr>
        <w:t xml:space="preserve">2.2. Ключевой з</w:t>
      </w:r>
      <w:r>
        <w:rPr>
          <w:rFonts w:ascii="Times New Roman" w:hAnsi="Times New Roman" w:cs="Times New Roman"/>
          <w:sz w:val="28"/>
          <w:szCs w:val="28"/>
        </w:rPr>
        <w:t xml:space="preserve">адачей отбора выступае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фо</w:t>
      </w:r>
      <w:r>
        <w:rPr>
          <w:rFonts w:ascii="Times New Roman" w:hAnsi="Times New Roman" w:cs="Times New Roman"/>
          <w:sz w:val="28"/>
          <w:szCs w:val="28"/>
        </w:rPr>
        <w:t xml:space="preserve">рмирование благоприятных условий</w:t>
      </w:r>
      <w:r>
        <w:rPr>
          <w:rFonts w:ascii="Times New Roman" w:hAnsi="Times New Roman" w:cs="Times New Roman"/>
          <w:sz w:val="28"/>
          <w:szCs w:val="28"/>
        </w:rPr>
        <w:t xml:space="preserve"> для самореализации и дальнейшего развития детей, пр</w:t>
      </w:r>
      <w:r>
        <w:rPr>
          <w:rFonts w:ascii="Times New Roman" w:hAnsi="Times New Roman" w:cs="Times New Roman"/>
          <w:sz w:val="28"/>
          <w:szCs w:val="28"/>
        </w:rPr>
        <w:t xml:space="preserve">оявивших выдающиеся способности.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cs="Times New Roman"/>
          <w:b/>
          <w:sz w:val="28"/>
          <w:szCs w:val="28"/>
        </w:rPr>
        <w:t xml:space="preserve">. Условия и сроки проведения отбора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120"/>
      </w:pPr>
      <w:r>
        <w:rPr>
          <w:rFonts w:ascii="Times New Roman" w:hAnsi="Times New Roman" w:cs="Times New Roman"/>
          <w:sz w:val="28"/>
          <w:szCs w:val="28"/>
        </w:rPr>
        <w:t xml:space="preserve">3.1. В целях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отбора </w:t>
      </w:r>
      <w:r>
        <w:rPr>
          <w:rFonts w:ascii="Times New Roman" w:hAnsi="Times New Roman" w:cs="Times New Roman"/>
          <w:sz w:val="28"/>
          <w:szCs w:val="28"/>
        </w:rPr>
        <w:t xml:space="preserve">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обучение по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образовательным программам </w:t>
      </w:r>
      <w:r>
        <w:rPr>
          <w:rFonts w:ascii="Times New Roman" w:hAnsi="Times New Roman" w:cs="Times New Roman"/>
          <w:sz w:val="28"/>
          <w:szCs w:val="28"/>
        </w:rPr>
        <w:t xml:space="preserve">на сайте Регионального центра</w:t>
      </w:r>
      <w:r>
        <w:rPr>
          <w:rFonts w:ascii="Times New Roman" w:hAnsi="Times New Roman" w:cs="Times New Roman"/>
          <w:sz w:val="28"/>
          <w:szCs w:val="28"/>
        </w:rPr>
        <w:t xml:space="preserve"> «Онфим»</w:t>
      </w:r>
      <w:r>
        <w:rPr>
          <w:rFonts w:ascii="Times New Roman" w:hAnsi="Times New Roman" w:cs="Times New Roman"/>
          <w:sz w:val="28"/>
          <w:szCs w:val="28"/>
        </w:rPr>
        <w:t xml:space="preserve"> размещается соответствующая информация.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120"/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центра, проводимых в текущем календарном году, количество обучающихся по к</w:t>
      </w:r>
      <w:r>
        <w:rPr>
          <w:rFonts w:ascii="Times New Roman" w:hAnsi="Times New Roman" w:cs="Times New Roman"/>
          <w:sz w:val="28"/>
          <w:szCs w:val="28"/>
        </w:rPr>
        <w:t xml:space="preserve">аждой образовательной програм</w:t>
      </w:r>
      <w:r>
        <w:rPr>
          <w:rFonts w:ascii="Times New Roman" w:hAnsi="Times New Roman" w:cs="Times New Roman"/>
          <w:sz w:val="28"/>
          <w:szCs w:val="28"/>
        </w:rPr>
        <w:t xml:space="preserve">ме </w:t>
      </w:r>
      <w:r>
        <w:rPr>
          <w:rFonts w:ascii="Times New Roman" w:hAnsi="Times New Roman" w:cs="Times New Roman"/>
          <w:sz w:val="28"/>
          <w:szCs w:val="28"/>
        </w:rPr>
        <w:t xml:space="preserve">согласуется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Экспертным советом Центра.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120"/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 xml:space="preserve">Отбор учащихся </w:t>
      </w:r>
      <w:r>
        <w:rPr>
          <w:rFonts w:ascii="Times New Roman" w:hAnsi="Times New Roman" w:cs="Times New Roman"/>
          <w:sz w:val="28"/>
          <w:szCs w:val="28"/>
        </w:rPr>
        <w:t xml:space="preserve">проводится</w:t>
      </w:r>
      <w:r>
        <w:rPr>
          <w:rFonts w:ascii="Times New Roman" w:hAnsi="Times New Roman" w:cs="Times New Roman"/>
          <w:sz w:val="28"/>
          <w:szCs w:val="28"/>
        </w:rPr>
        <w:t xml:space="preserve"> по трем направлениям образовательной деятельности  Регионального центра: «Наука», «Искусство», «Спорт».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120"/>
      </w:pPr>
      <w:r>
        <w:rPr>
          <w:rFonts w:ascii="Times New Roman" w:hAnsi="Times New Roman" w:cs="Times New Roman"/>
          <w:sz w:val="28"/>
          <w:szCs w:val="28"/>
        </w:rPr>
        <w:t xml:space="preserve">3.4. Количество претендентов, участвующих в проводимом отборе не </w:t>
      </w:r>
      <w:r>
        <w:rPr>
          <w:rFonts w:ascii="Times New Roman" w:hAnsi="Times New Roman" w:cs="Times New Roman"/>
          <w:sz w:val="28"/>
          <w:szCs w:val="28"/>
        </w:rPr>
        <w:t xml:space="preserve">ограничено. 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jc w:val="both"/>
        <w:spacing w:after="120"/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>
        <w:rPr>
          <w:rFonts w:ascii="Times New Roman" w:hAnsi="Times New Roman" w:cs="Times New Roman"/>
          <w:sz w:val="28"/>
          <w:szCs w:val="28"/>
        </w:rPr>
        <w:t xml:space="preserve">Регистрация</w:t>
      </w:r>
      <w:r>
        <w:rPr>
          <w:rFonts w:ascii="Times New Roman" w:hAnsi="Times New Roman" w:cs="Times New Roman"/>
          <w:sz w:val="28"/>
          <w:szCs w:val="28"/>
        </w:rPr>
        <w:t xml:space="preserve"> заявок и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</w:t>
      </w:r>
      <w:r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кандидатов на обучение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ежедневно в</w:t>
      </w:r>
      <w:r>
        <w:rPr>
          <w:rFonts w:ascii="Times New Roman" w:hAnsi="Times New Roman" w:cs="Times New Roman"/>
          <w:sz w:val="28"/>
          <w:szCs w:val="28"/>
        </w:rPr>
        <w:t xml:space="preserve"> рабочие дни с </w:t>
      </w:r>
      <w:r>
        <w:rPr>
          <w:rFonts w:ascii="Times New Roman" w:hAnsi="Times New Roman" w:cs="Times New Roman"/>
          <w:sz w:val="28"/>
          <w:szCs w:val="28"/>
        </w:rPr>
        <w:t xml:space="preserve">10.00</w:t>
      </w:r>
      <w:r>
        <w:rPr>
          <w:rFonts w:ascii="Times New Roman" w:hAnsi="Times New Roman" w:cs="Times New Roman"/>
          <w:sz w:val="28"/>
          <w:szCs w:val="28"/>
        </w:rPr>
        <w:t xml:space="preserve"> ч. до </w:t>
      </w:r>
      <w:r>
        <w:rPr>
          <w:rFonts w:ascii="Times New Roman" w:hAnsi="Times New Roman" w:cs="Times New Roman"/>
          <w:sz w:val="28"/>
          <w:szCs w:val="28"/>
        </w:rPr>
        <w:t xml:space="preserve">18.00 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9" w:tooltip="http://центронфим.рф/" w:history="1">
        <w:r>
          <w:rPr>
            <w:rStyle w:val="896"/>
            <w:rFonts w:ascii="Times New Roman" w:hAnsi="Times New Roman" w:cs="Times New Roman"/>
            <w:sz w:val="28"/>
            <w:szCs w:val="28"/>
          </w:rPr>
          <w:t xml:space="preserve">http://центронфим.рф/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(другой формат</w:t>
      </w:r>
      <w:r>
        <w:rPr>
          <w:rFonts w:ascii="Times New Roman" w:hAnsi="Times New Roman" w:cs="Times New Roman"/>
          <w:sz w:val="28"/>
          <w:szCs w:val="28"/>
        </w:rPr>
        <w:t xml:space="preserve"> приема </w:t>
      </w:r>
      <w:r>
        <w:rPr>
          <w:rFonts w:ascii="Times New Roman" w:hAnsi="Times New Roman" w:cs="Times New Roman"/>
          <w:sz w:val="28"/>
          <w:szCs w:val="28"/>
        </w:rPr>
        <w:t xml:space="preserve">документов не предусмотрен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120"/>
      </w:pPr>
      <w:r>
        <w:rPr>
          <w:rFonts w:ascii="Times New Roman" w:hAnsi="Times New Roman" w:cs="Times New Roman"/>
          <w:sz w:val="28"/>
          <w:szCs w:val="28"/>
        </w:rPr>
        <w:t xml:space="preserve">3.6. Срок приема заявок и документов</w:t>
      </w:r>
      <w:r>
        <w:rPr>
          <w:rFonts w:ascii="Times New Roman" w:hAnsi="Times New Roman" w:cs="Times New Roman"/>
          <w:sz w:val="28"/>
          <w:szCs w:val="28"/>
        </w:rPr>
        <w:t xml:space="preserve">, количество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определяется Положением соответств</w:t>
      </w:r>
      <w:r>
        <w:rPr>
          <w:rFonts w:ascii="Times New Roman" w:hAnsi="Times New Roman" w:cs="Times New Roman"/>
          <w:sz w:val="28"/>
          <w:szCs w:val="28"/>
        </w:rPr>
        <w:t xml:space="preserve">ующей образовательной программы Регионального центра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120"/>
      </w:pP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Документы конкурсного отбора, полученные по </w:t>
      </w:r>
      <w:r>
        <w:rPr>
          <w:rFonts w:ascii="Times New Roman" w:hAnsi="Times New Roman" w:cs="Times New Roman"/>
          <w:sz w:val="28"/>
          <w:szCs w:val="28"/>
        </w:rPr>
        <w:t xml:space="preserve">окончании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срока </w:t>
      </w:r>
      <w:r>
        <w:rPr>
          <w:rFonts w:ascii="Times New Roman" w:hAnsi="Times New Roman" w:cs="Times New Roman"/>
          <w:sz w:val="28"/>
          <w:szCs w:val="28"/>
        </w:rPr>
        <w:t xml:space="preserve">приема или не соответствующие установленным требованиям к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оформлению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содержанию, рассмотрению и возврату не подлежат.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120"/>
      </w:pPr>
      <w:r>
        <w:rPr>
          <w:rFonts w:ascii="Times New Roman" w:hAnsi="Times New Roman" w:cs="Times New Roman"/>
          <w:sz w:val="28"/>
          <w:szCs w:val="28"/>
        </w:rPr>
        <w:t xml:space="preserve">3.8. Регистрация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заявок</w:t>
      </w:r>
      <w:r>
        <w:rPr>
          <w:rFonts w:ascii="Times New Roman" w:hAnsi="Times New Roman" w:cs="Times New Roman"/>
          <w:sz w:val="28"/>
          <w:szCs w:val="28"/>
        </w:rPr>
        <w:t xml:space="preserve"> 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 </w:t>
      </w:r>
      <w:r>
        <w:rPr>
          <w:rFonts w:ascii="Times New Roman" w:hAnsi="Times New Roman" w:cs="Times New Roman"/>
          <w:sz w:val="28"/>
          <w:szCs w:val="28"/>
        </w:rPr>
        <w:t xml:space="preserve">оформление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ранжированного списка </w:t>
      </w:r>
      <w:r>
        <w:rPr>
          <w:rFonts w:ascii="Times New Roman" w:hAnsi="Times New Roman" w:cs="Times New Roman"/>
          <w:sz w:val="28"/>
          <w:szCs w:val="28"/>
        </w:rPr>
        <w:t xml:space="preserve">потенциальных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которого осуществляется набор </w:t>
      </w:r>
      <w:r>
        <w:rPr>
          <w:rFonts w:ascii="Times New Roman" w:hAnsi="Times New Roman" w:cs="Times New Roman"/>
          <w:sz w:val="28"/>
          <w:szCs w:val="28"/>
        </w:rPr>
        <w:t xml:space="preserve">учащихся на обучение </w:t>
      </w:r>
      <w:r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ц</w:t>
      </w:r>
      <w:r>
        <w:rPr>
          <w:rFonts w:ascii="Times New Roman" w:hAnsi="Times New Roman" w:cs="Times New Roman"/>
          <w:sz w:val="28"/>
          <w:szCs w:val="28"/>
        </w:rPr>
        <w:t xml:space="preserve">ентра.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contextualSpacing w:val="0"/>
        <w:ind w:left="0"/>
        <w:jc w:val="both"/>
        <w:spacing w:after="120"/>
      </w:pPr>
      <w:r>
        <w:rPr>
          <w:rFonts w:ascii="Times New Roman" w:hAnsi="Times New Roman" w:cs="Times New Roman"/>
          <w:sz w:val="28"/>
          <w:szCs w:val="28"/>
        </w:rPr>
        <w:t xml:space="preserve">3.9.</w:t>
      </w:r>
      <w:r>
        <w:rPr>
          <w:rFonts w:ascii="Times New Roman" w:hAnsi="Times New Roman" w:cs="Times New Roman"/>
          <w:sz w:val="28"/>
          <w:szCs w:val="28"/>
        </w:rPr>
        <w:t xml:space="preserve"> Отбор обучающихся на образовательные программы Регионального центра подчиняется принципу следующего процентног</w:t>
      </w:r>
      <w:r>
        <w:rPr>
          <w:rFonts w:ascii="Times New Roman" w:hAnsi="Times New Roman" w:cs="Times New Roman"/>
          <w:sz w:val="28"/>
          <w:szCs w:val="28"/>
        </w:rPr>
        <w:t xml:space="preserve">о распределения: не более 30 % учащихся</w:t>
      </w:r>
      <w:r>
        <w:rPr>
          <w:rFonts w:ascii="Times New Roman" w:hAnsi="Times New Roman" w:cs="Times New Roman"/>
          <w:sz w:val="28"/>
          <w:szCs w:val="28"/>
        </w:rPr>
        <w:t xml:space="preserve"> из Великого Новгоро</w:t>
      </w:r>
      <w:r>
        <w:rPr>
          <w:rFonts w:ascii="Times New Roman" w:hAnsi="Times New Roman" w:cs="Times New Roman"/>
          <w:sz w:val="28"/>
          <w:szCs w:val="28"/>
        </w:rPr>
        <w:t xml:space="preserve">да от количества мест обучения по соответствующей образовательной программе. При этом на долю  одного муниципального округа, района Новгородской области может приходиться не более 50 % учащихся от количества мест обучения по образовательной программе.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contextualSpacing w:val="0"/>
        <w:ind w:left="0"/>
        <w:jc w:val="both"/>
        <w:spacing w:after="120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Внесение </w:t>
      </w:r>
      <w:r>
        <w:rPr>
          <w:rFonts w:ascii="Times New Roman" w:hAnsi="Times New Roman" w:cs="Times New Roman"/>
          <w:sz w:val="28"/>
          <w:szCs w:val="28"/>
        </w:rPr>
        <w:t xml:space="preserve">изменений</w:t>
      </w:r>
      <w:r>
        <w:rPr>
          <w:rFonts w:ascii="Times New Roman" w:hAnsi="Times New Roman" w:cs="Times New Roman"/>
          <w:sz w:val="28"/>
          <w:szCs w:val="28"/>
        </w:rPr>
        <w:t xml:space="preserve"> в список обучающихся осуществляется на основании анализа количества заявившихся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рейтингового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претендентов из </w:t>
      </w:r>
      <w:r>
        <w:rPr>
          <w:rFonts w:ascii="Times New Roman" w:hAnsi="Times New Roman" w:cs="Times New Roman"/>
          <w:sz w:val="28"/>
          <w:szCs w:val="28"/>
        </w:rPr>
        <w:t xml:space="preserve">Великого Новгорода и муниципальных округов и районов Новгородской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contextualSpacing w:val="0"/>
        <w:ind w:left="0"/>
        <w:jc w:val="both"/>
        <w:spacing w:after="120"/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>
        <w:rPr>
          <w:rFonts w:ascii="Times New Roman" w:hAnsi="Times New Roman" w:cs="Times New Roman"/>
          <w:sz w:val="28"/>
          <w:szCs w:val="28"/>
        </w:rPr>
        <w:t xml:space="preserve">В случае отсутствия личных заявок претендентов </w:t>
      </w:r>
      <w:r>
        <w:rPr>
          <w:rFonts w:ascii="Times New Roman" w:hAnsi="Times New Roman" w:cs="Times New Roman"/>
          <w:sz w:val="28"/>
          <w:szCs w:val="28"/>
        </w:rPr>
        <w:t xml:space="preserve">Центр </w:t>
      </w:r>
      <w:r>
        <w:rPr>
          <w:rFonts w:ascii="Times New Roman" w:hAnsi="Times New Roman" w:cs="Times New Roman"/>
          <w:sz w:val="28"/>
          <w:szCs w:val="28"/>
        </w:rPr>
        <w:t xml:space="preserve">оставляет за собой право приглашения на обучение детей и молодежи, чьи способности и </w:t>
      </w:r>
      <w:r>
        <w:rPr>
          <w:rFonts w:ascii="Times New Roman" w:hAnsi="Times New Roman" w:cs="Times New Roman"/>
          <w:sz w:val="28"/>
          <w:szCs w:val="28"/>
        </w:rPr>
        <w:t xml:space="preserve">таланты соответствуют критериям отбора на образовательные программы по направлениям деятельности Регионального центра</w:t>
      </w:r>
      <w:r>
        <w:rPr>
          <w:rFonts w:ascii="Times New Roman" w:hAnsi="Times New Roman" w:cs="Times New Roman"/>
          <w:sz w:val="28"/>
          <w:szCs w:val="28"/>
        </w:rPr>
        <w:t xml:space="preserve"> «Онфим»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360"/>
      </w:pPr>
      <w:r>
        <w:rPr>
          <w:rFonts w:ascii="Times New Roman" w:hAnsi="Times New Roman" w:cs="Times New Roman"/>
          <w:sz w:val="28"/>
          <w:szCs w:val="28"/>
        </w:rPr>
        <w:t xml:space="preserve">3.11. Результаты отбора и с</w:t>
      </w:r>
      <w:r>
        <w:rPr>
          <w:rFonts w:ascii="Times New Roman" w:hAnsi="Times New Roman" w:cs="Times New Roman"/>
          <w:sz w:val="28"/>
          <w:szCs w:val="28"/>
        </w:rPr>
        <w:t xml:space="preserve">писк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по соответствующим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</w:t>
      </w:r>
      <w:r>
        <w:rPr>
          <w:rFonts w:ascii="Times New Roman" w:hAnsi="Times New Roman" w:cs="Times New Roman"/>
          <w:sz w:val="28"/>
          <w:szCs w:val="28"/>
        </w:rPr>
        <w:t xml:space="preserve">ам</w:t>
      </w:r>
      <w:r>
        <w:rPr>
          <w:rFonts w:ascii="Times New Roman" w:hAnsi="Times New Roman" w:cs="Times New Roman"/>
          <w:sz w:val="28"/>
          <w:szCs w:val="28"/>
        </w:rPr>
        <w:t xml:space="preserve"> размещаются</w:t>
      </w:r>
      <w:r>
        <w:rPr>
          <w:rFonts w:ascii="Times New Roman" w:hAnsi="Times New Roman" w:cs="Times New Roman"/>
          <w:sz w:val="28"/>
          <w:szCs w:val="28"/>
        </w:rPr>
        <w:t xml:space="preserve"> на сайте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центра</w:t>
      </w:r>
      <w:r>
        <w:rPr>
          <w:rFonts w:ascii="Times New Roman" w:hAnsi="Times New Roman" w:cs="Times New Roman"/>
          <w:sz w:val="28"/>
          <w:szCs w:val="28"/>
        </w:rPr>
        <w:t xml:space="preserve"> «Онфим» – </w:t>
      </w:r>
      <w:hyperlink r:id="rId10" w:tooltip="http://центронфим.рф/" w:history="1">
        <w:r>
          <w:rPr>
            <w:rStyle w:val="896"/>
            <w:rFonts w:ascii="Times New Roman" w:hAnsi="Times New Roman" w:cs="Times New Roman"/>
            <w:sz w:val="28"/>
            <w:szCs w:val="28"/>
          </w:rPr>
          <w:t xml:space="preserve">http://центронфим.рф/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contextualSpacing w:val="0"/>
        <w:jc w:val="center"/>
        <w:spacing w:before="240"/>
      </w:pPr>
      <w:r>
        <w:rPr>
          <w:rFonts w:ascii="Times New Roman" w:hAnsi="Times New Roman" w:cs="Times New Roman"/>
          <w:b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 для участия в отборе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921"/>
        <w:contextualSpacing w:val="0"/>
        <w:ind w:left="0"/>
        <w:jc w:val="both"/>
        <w:spacing w:before="120" w:after="120"/>
      </w:pPr>
      <w:r>
        <w:rPr>
          <w:rFonts w:ascii="Times New Roman" w:hAnsi="Times New Roman" w:cs="Times New Roman"/>
          <w:sz w:val="28"/>
          <w:szCs w:val="28"/>
        </w:rPr>
        <w:t xml:space="preserve">4.1.</w:t>
      </w:r>
      <w:r>
        <w:rPr>
          <w:rFonts w:ascii="Times New Roman" w:hAnsi="Times New Roman" w:cs="Times New Roman"/>
          <w:sz w:val="28"/>
          <w:szCs w:val="28"/>
        </w:rPr>
        <w:t xml:space="preserve"> Необходимые документы </w:t>
      </w:r>
      <w:r>
        <w:rPr>
          <w:rFonts w:ascii="Times New Roman" w:hAnsi="Times New Roman" w:cs="Times New Roman"/>
          <w:sz w:val="28"/>
          <w:szCs w:val="28"/>
        </w:rPr>
        <w:t xml:space="preserve">для зачисления на образовательные программы Регионального центр</w:t>
      </w:r>
      <w:r>
        <w:rPr>
          <w:rFonts w:ascii="Times New Roman" w:hAnsi="Times New Roman" w:cs="Times New Roman"/>
          <w:sz w:val="28"/>
          <w:szCs w:val="28"/>
        </w:rPr>
        <w:t xml:space="preserve">а: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numPr>
          <w:ilvl w:val="0"/>
          <w:numId w:val="44"/>
        </w:numPr>
        <w:contextualSpacing w:val="0"/>
        <w:ind w:left="714" w:hanging="357"/>
        <w:jc w:val="both"/>
        <w:spacing w:after="0"/>
      </w:pPr>
      <w:r>
        <w:rPr>
          <w:rFonts w:ascii="Times New Roman" w:hAnsi="Times New Roman"/>
          <w:sz w:val="28"/>
          <w:szCs w:val="28"/>
        </w:rPr>
        <w:t xml:space="preserve">заявление на </w:t>
      </w:r>
      <w:r>
        <w:rPr>
          <w:rFonts w:ascii="Times New Roman" w:hAnsi="Times New Roman"/>
          <w:sz w:val="28"/>
          <w:szCs w:val="28"/>
        </w:rPr>
        <w:t xml:space="preserve">обучение по образовательной программе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921"/>
        <w:numPr>
          <w:ilvl w:val="0"/>
          <w:numId w:val="44"/>
        </w:numPr>
        <w:contextualSpacing w:val="0"/>
        <w:ind w:left="714" w:hanging="357"/>
        <w:jc w:val="both"/>
        <w:spacing w:after="0"/>
      </w:pPr>
      <w:r>
        <w:rPr>
          <w:rFonts w:ascii="Times New Roman" w:hAnsi="Times New Roman"/>
          <w:sz w:val="28"/>
          <w:szCs w:val="28"/>
        </w:rPr>
        <w:t xml:space="preserve">согласие родителя </w:t>
      </w:r>
      <w:r>
        <w:rPr>
          <w:rFonts w:ascii="Times New Roman" w:hAnsi="Times New Roman"/>
          <w:sz w:val="28"/>
          <w:szCs w:val="28"/>
        </w:rPr>
        <w:t xml:space="preserve">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законного представителя с условиями п</w:t>
      </w:r>
      <w:r>
        <w:rPr>
          <w:rFonts w:ascii="Times New Roman" w:hAnsi="Times New Roman"/>
          <w:sz w:val="28"/>
          <w:szCs w:val="28"/>
        </w:rPr>
        <w:t xml:space="preserve">ребывания в Региональном центре «Онфим»;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21"/>
        <w:numPr>
          <w:ilvl w:val="0"/>
          <w:numId w:val="44"/>
        </w:numPr>
        <w:contextualSpacing w:val="0"/>
        <w:ind w:left="714" w:hanging="357"/>
        <w:jc w:val="both"/>
        <w:spacing w:after="0"/>
      </w:pPr>
      <w:r>
        <w:rPr>
          <w:rFonts w:ascii="Times New Roman" w:hAnsi="Times New Roman"/>
          <w:sz w:val="28"/>
          <w:szCs w:val="28"/>
        </w:rPr>
        <w:t xml:space="preserve">согласие на обработку персональных данных;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21"/>
        <w:numPr>
          <w:ilvl w:val="0"/>
          <w:numId w:val="44"/>
        </w:numPr>
        <w:contextualSpacing w:val="0"/>
        <w:ind w:left="714" w:hanging="357"/>
        <w:jc w:val="both"/>
        <w:spacing w:after="0"/>
      </w:pPr>
      <w:r>
        <w:rPr>
          <w:rFonts w:ascii="Times New Roman" w:hAnsi="Times New Roman"/>
          <w:sz w:val="28"/>
          <w:szCs w:val="28"/>
        </w:rPr>
        <w:t xml:space="preserve">согласие на обработку персональных данных, разрешенных субъектом персональных данных для распространения;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21"/>
        <w:numPr>
          <w:ilvl w:val="0"/>
          <w:numId w:val="44"/>
        </w:numPr>
        <w:contextualSpacing w:val="0"/>
        <w:ind w:left="714" w:hanging="357"/>
        <w:jc w:val="both"/>
        <w:spacing w:after="0"/>
      </w:pPr>
      <w:r>
        <w:rPr>
          <w:rFonts w:ascii="Times New Roman" w:hAnsi="Times New Roman"/>
          <w:sz w:val="28"/>
          <w:szCs w:val="28"/>
        </w:rPr>
        <w:t xml:space="preserve">согласие законного представителя на оказание (при необходимости) </w:t>
      </w:r>
      <w:r>
        <w:rPr>
          <w:rFonts w:ascii="Times New Roman" w:hAnsi="Times New Roman"/>
          <w:sz w:val="28"/>
          <w:szCs w:val="28"/>
        </w:rPr>
        <w:t xml:space="preserve">обучающемуся</w:t>
      </w:r>
      <w:r>
        <w:rPr>
          <w:rFonts w:ascii="Times New Roman" w:hAnsi="Times New Roman"/>
          <w:sz w:val="28"/>
          <w:szCs w:val="28"/>
        </w:rPr>
        <w:t xml:space="preserve">, не достигшему возраста 18 лет, медицинской помощи;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21"/>
        <w:numPr>
          <w:ilvl w:val="0"/>
          <w:numId w:val="44"/>
        </w:numPr>
        <w:contextualSpacing w:val="0"/>
        <w:ind w:left="714" w:hanging="357"/>
        <w:jc w:val="both"/>
        <w:spacing w:after="0"/>
      </w:pPr>
      <w:r>
        <w:rPr>
          <w:rFonts w:ascii="Times New Roman" w:hAnsi="Times New Roman"/>
          <w:sz w:val="28"/>
          <w:szCs w:val="28"/>
        </w:rPr>
        <w:t xml:space="preserve">копия </w:t>
      </w:r>
      <w:r>
        <w:rPr>
          <w:rFonts w:ascii="Times New Roman" w:hAnsi="Times New Roman"/>
          <w:sz w:val="28"/>
          <w:szCs w:val="28"/>
        </w:rPr>
        <w:t xml:space="preserve">свидетельства о рождении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</w:t>
      </w:r>
      <w:r>
        <w:rPr>
          <w:rFonts w:ascii="Times New Roman" w:hAnsi="Times New Roman"/>
          <w:sz w:val="28"/>
          <w:szCs w:val="28"/>
        </w:rPr>
        <w:t xml:space="preserve">х заполненных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страниц паспорта обучающегося;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21"/>
        <w:numPr>
          <w:ilvl w:val="0"/>
          <w:numId w:val="44"/>
        </w:numPr>
        <w:contextualSpacing w:val="0"/>
        <w:ind w:left="714" w:hanging="357"/>
        <w:jc w:val="both"/>
        <w:spacing w:after="0"/>
      </w:pPr>
      <w:r>
        <w:rPr>
          <w:rFonts w:ascii="Times New Roman" w:hAnsi="Times New Roman"/>
          <w:sz w:val="28"/>
          <w:szCs w:val="28"/>
        </w:rPr>
        <w:t xml:space="preserve">медицинская справка о состоянии здоровья обучающегося, оформленная не ранее, чем за 2 недели до начала обучения по</w:t>
      </w:r>
      <w:r>
        <w:rPr>
          <w:rFonts w:ascii="Times New Roman" w:hAnsi="Times New Roman"/>
          <w:sz w:val="28"/>
          <w:szCs w:val="28"/>
        </w:rPr>
        <w:t xml:space="preserve"> образовательной программе Регионального центра</w:t>
      </w:r>
      <w:r>
        <w:rPr>
          <w:rFonts w:ascii="Times New Roman" w:hAnsi="Times New Roman"/>
          <w:sz w:val="28"/>
          <w:szCs w:val="28"/>
        </w:rPr>
        <w:t xml:space="preserve"> «Онфим», заверенная личной печатью и подписью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врача, печатью медицинского учреждения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21"/>
        <w:numPr>
          <w:ilvl w:val="0"/>
          <w:numId w:val="44"/>
        </w:numPr>
        <w:contextualSpacing w:val="0"/>
        <w:ind w:left="714" w:hanging="357"/>
        <w:jc w:val="both"/>
        <w:spacing w:after="120"/>
      </w:pPr>
      <w:r>
        <w:rPr>
          <w:rFonts w:ascii="Times New Roman" w:hAnsi="Times New Roman"/>
          <w:sz w:val="28"/>
          <w:szCs w:val="28"/>
        </w:rPr>
        <w:t xml:space="preserve">справка об обучении в образовательном у</w:t>
      </w:r>
      <w:r>
        <w:rPr>
          <w:rFonts w:ascii="Times New Roman" w:hAnsi="Times New Roman"/>
          <w:sz w:val="28"/>
          <w:szCs w:val="28"/>
        </w:rPr>
        <w:t xml:space="preserve">чреждении </w:t>
      </w:r>
      <w:r>
        <w:rPr>
          <w:rFonts w:ascii="Times New Roman" w:hAnsi="Times New Roman"/>
          <w:sz w:val="28"/>
          <w:szCs w:val="28"/>
        </w:rPr>
        <w:t xml:space="preserve">Новгородской</w:t>
      </w:r>
      <w:r>
        <w:rPr>
          <w:rFonts w:ascii="Times New Roman" w:hAnsi="Times New Roman"/>
          <w:sz w:val="28"/>
          <w:szCs w:val="28"/>
        </w:rPr>
        <w:t xml:space="preserve"> области. 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120"/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момент заезда в Региональный центр при себе необходимо иметь: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/>
      </w:pPr>
      <w:r>
        <w:rPr>
          <w:rFonts w:ascii="Times New Roman" w:hAnsi="Times New Roman"/>
          <w:sz w:val="28"/>
          <w:szCs w:val="28"/>
        </w:rPr>
        <w:tab/>
        <w:t xml:space="preserve"> - </w:t>
      </w:r>
      <w:r>
        <w:rPr>
          <w:rFonts w:ascii="Times New Roman" w:hAnsi="Times New Roman"/>
          <w:sz w:val="28"/>
          <w:szCs w:val="28"/>
        </w:rPr>
        <w:t xml:space="preserve">оригиналы</w:t>
      </w:r>
      <w:r>
        <w:rPr>
          <w:rFonts w:ascii="Times New Roman" w:hAnsi="Times New Roman"/>
          <w:sz w:val="28"/>
          <w:szCs w:val="28"/>
        </w:rPr>
        <w:t xml:space="preserve"> все</w:t>
      </w:r>
      <w:r>
        <w:rPr>
          <w:rFonts w:ascii="Times New Roman" w:hAnsi="Times New Roman"/>
          <w:sz w:val="28"/>
          <w:szCs w:val="28"/>
        </w:rPr>
        <w:t xml:space="preserve"> перечисленных документов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/>
      </w:pPr>
      <w:r>
        <w:rPr>
          <w:rFonts w:ascii="Times New Roman" w:hAnsi="Times New Roman"/>
          <w:sz w:val="28"/>
          <w:szCs w:val="28"/>
        </w:rPr>
        <w:tab/>
        <w:t xml:space="preserve"> - </w:t>
      </w:r>
      <w:r>
        <w:rPr>
          <w:rFonts w:ascii="Times New Roman" w:hAnsi="Times New Roman"/>
          <w:sz w:val="28"/>
          <w:szCs w:val="28"/>
        </w:rPr>
        <w:t xml:space="preserve">СНИЛС;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/>
      </w:pPr>
      <w:r>
        <w:rPr>
          <w:rFonts w:ascii="Times New Roman" w:hAnsi="Times New Roman"/>
          <w:sz w:val="28"/>
          <w:szCs w:val="28"/>
        </w:rPr>
        <w:tab/>
        <w:t xml:space="preserve"> - </w:t>
      </w:r>
      <w:r>
        <w:rPr>
          <w:rFonts w:ascii="Times New Roman" w:hAnsi="Times New Roman"/>
          <w:sz w:val="28"/>
          <w:szCs w:val="28"/>
        </w:rPr>
        <w:t xml:space="preserve">полис обязательного медицинского страхования;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/>
      </w:pPr>
      <w:r>
        <w:rPr>
          <w:rFonts w:ascii="Times New Roman" w:hAnsi="Times New Roman"/>
          <w:sz w:val="28"/>
          <w:szCs w:val="28"/>
        </w:rPr>
        <w:tab/>
        <w:t xml:space="preserve"> - </w:t>
      </w:r>
      <w:r>
        <w:rPr>
          <w:rFonts w:ascii="Times New Roman" w:hAnsi="Times New Roman"/>
          <w:sz w:val="28"/>
          <w:szCs w:val="28"/>
        </w:rPr>
        <w:t xml:space="preserve">Пушкинскую карту (для учащихся с 14 лет).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21"/>
        <w:contextualSpacing w:val="0"/>
        <w:ind w:left="0"/>
        <w:jc w:val="both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Перечисленные документы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hAnsi="Times New Roman" w:cs="Times New Roman"/>
          <w:sz w:val="28"/>
          <w:szCs w:val="28"/>
        </w:rPr>
        <w:t xml:space="preserve">скан-копий</w:t>
      </w:r>
      <w:r>
        <w:rPr>
          <w:rFonts w:ascii="Times New Roman" w:hAnsi="Times New Roman" w:cs="Times New Roman"/>
          <w:sz w:val="28"/>
          <w:szCs w:val="28"/>
        </w:rPr>
        <w:t xml:space="preserve"> (иной формат приема документов не предполагается)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направляются в Региональный центр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«Онфим» </w:t>
      </w:r>
      <w:r>
        <w:rPr>
          <w:rFonts w:ascii="Times New Roman" w:hAnsi="Times New Roman" w:cs="Times New Roman"/>
          <w:sz w:val="28"/>
          <w:szCs w:val="28"/>
        </w:rPr>
        <w:t xml:space="preserve">в срок не позднее, чем за </w:t>
      </w:r>
      <w:r>
        <w:rPr>
          <w:rFonts w:ascii="Times New Roman" w:hAnsi="Times New Roman" w:cs="Times New Roman"/>
          <w:sz w:val="28"/>
          <w:szCs w:val="28"/>
        </w:rPr>
        <w:t xml:space="preserve">14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 до начала обучения по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Проведение консультаций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заинтересованны</w:t>
      </w:r>
      <w:r>
        <w:rPr>
          <w:rFonts w:ascii="Times New Roman" w:hAnsi="Times New Roman" w:cs="Times New Roman"/>
          <w:sz w:val="28"/>
          <w:szCs w:val="28"/>
        </w:rPr>
        <w:t xml:space="preserve">ми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 xml:space="preserve">ами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тел: </w:t>
      </w:r>
      <w:r>
        <w:rPr>
          <w:rFonts w:ascii="Times New Roman" w:hAnsi="Times New Roman" w:cs="Times New Roman"/>
          <w:sz w:val="28"/>
          <w:szCs w:val="28"/>
        </w:rPr>
        <w:t xml:space="preserve">8-964-691-02-25, 8-964-691-02-24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contextualSpacing w:val="0"/>
        <w:ind w:left="0"/>
        <w:jc w:val="center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5. Критерии отбора обучающихся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contextualSpacing w:val="0"/>
        <w:ind w:left="0"/>
        <w:jc w:val="both"/>
        <w:spacing w:before="120" w:after="120"/>
      </w:pPr>
      <w:r>
        <w:rPr>
          <w:rFonts w:ascii="Times New Roman" w:hAnsi="Times New Roman" w:cs="Times New Roman"/>
          <w:sz w:val="28"/>
          <w:szCs w:val="28"/>
        </w:rPr>
        <w:t xml:space="preserve">5.1.</w:t>
      </w:r>
      <w:r>
        <w:rPr>
          <w:rFonts w:ascii="Times New Roman" w:hAnsi="Times New Roman" w:cs="Times New Roman"/>
          <w:sz w:val="28"/>
          <w:szCs w:val="28"/>
        </w:rPr>
        <w:t xml:space="preserve"> Участвовать в отборе на обучение по образовательным программам Регионального центра могут граждане Российской Федерации, постоянно проживающие или временно зарегистрированные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административных районов, городов </w:t>
      </w:r>
      <w:r>
        <w:rPr>
          <w:rFonts w:ascii="Times New Roman" w:hAnsi="Times New Roman" w:cs="Times New Roman"/>
          <w:sz w:val="28"/>
          <w:szCs w:val="28"/>
        </w:rPr>
        <w:t xml:space="preserve">Новгородской области.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contextualSpacing w:val="0"/>
        <w:ind w:left="0"/>
        <w:jc w:val="both"/>
        <w:spacing w:before="120" w:after="120"/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>
        <w:rPr>
          <w:rFonts w:ascii="Times New Roman" w:hAnsi="Times New Roman" w:cs="Times New Roman"/>
          <w:sz w:val="28"/>
          <w:szCs w:val="28"/>
        </w:rPr>
        <w:t xml:space="preserve">Условия отбора обучающих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на образовательные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 по направлению «Наука»: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contextualSpacing w:val="0"/>
        <w:ind w:left="0"/>
        <w:jc w:val="both"/>
        <w:spacing w:before="120" w:after="120"/>
      </w:pPr>
      <w:r>
        <w:rPr>
          <w:rFonts w:ascii="Times New Roman" w:hAnsi="Times New Roman" w:cs="Times New Roman"/>
          <w:sz w:val="28"/>
          <w:szCs w:val="28"/>
        </w:rPr>
        <w:t xml:space="preserve">5.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.1. К</w:t>
      </w:r>
      <w:r>
        <w:rPr>
          <w:rFonts w:ascii="Times New Roman" w:hAnsi="Times New Roman" w:cs="Times New Roman"/>
          <w:sz w:val="28"/>
          <w:szCs w:val="28"/>
        </w:rPr>
        <w:t xml:space="preserve"> обучению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данным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образовательным программам приглашаются </w:t>
      </w:r>
      <w:r>
        <w:rPr>
          <w:rFonts w:ascii="Times New Roman" w:hAnsi="Times New Roman" w:cs="Times New Roman"/>
          <w:sz w:val="28"/>
          <w:szCs w:val="28"/>
        </w:rPr>
        <w:t xml:space="preserve">учащиеся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Новгородской области, демонстрирующие достижения в </w:t>
      </w:r>
      <w:r>
        <w:rPr>
          <w:rFonts w:ascii="Times New Roman" w:hAnsi="Times New Roman" w:cs="Times New Roman"/>
          <w:sz w:val="28"/>
          <w:szCs w:val="28"/>
        </w:rPr>
        <w:t xml:space="preserve">точных, </w:t>
      </w:r>
      <w:r>
        <w:rPr>
          <w:rFonts w:ascii="Times New Roman" w:hAnsi="Times New Roman" w:cs="Times New Roman"/>
          <w:sz w:val="28"/>
          <w:szCs w:val="28"/>
        </w:rPr>
        <w:t xml:space="preserve">естественных, технических, цифровых </w:t>
      </w:r>
      <w:r>
        <w:rPr>
          <w:rFonts w:ascii="Times New Roman" w:hAnsi="Times New Roman" w:cs="Times New Roman"/>
          <w:sz w:val="28"/>
          <w:szCs w:val="28"/>
        </w:rPr>
        <w:t xml:space="preserve">науках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математика,</w:t>
      </w:r>
      <w:r>
        <w:rPr>
          <w:rFonts w:ascii="Times New Roman" w:hAnsi="Times New Roman" w:cs="Times New Roman"/>
          <w:sz w:val="28"/>
          <w:szCs w:val="28"/>
        </w:rPr>
        <w:t xml:space="preserve"> информатика, физика, астрономия,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биология, химия и экология,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т. ч. </w:t>
      </w:r>
      <w:r>
        <w:rPr>
          <w:rFonts w:ascii="Times New Roman" w:hAnsi="Times New Roman" w:cs="Times New Roman"/>
          <w:sz w:val="28"/>
          <w:szCs w:val="28"/>
        </w:rPr>
        <w:t xml:space="preserve">в проектно-исследовательской деятельности по указанным </w:t>
      </w:r>
      <w:r>
        <w:rPr>
          <w:rFonts w:ascii="Times New Roman" w:hAnsi="Times New Roman" w:cs="Times New Roman"/>
          <w:sz w:val="28"/>
          <w:szCs w:val="28"/>
        </w:rPr>
        <w:t xml:space="preserve">дисциплинам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contextualSpacing w:val="0"/>
        <w:ind w:left="0"/>
        <w:jc w:val="both"/>
        <w:spacing w:before="120" w:after="120"/>
      </w:pPr>
      <w:r>
        <w:rPr>
          <w:rFonts w:ascii="Times New Roman" w:hAnsi="Times New Roman" w:cs="Times New Roman"/>
          <w:sz w:val="28"/>
          <w:szCs w:val="28"/>
        </w:rPr>
        <w:t xml:space="preserve">5.</w:t>
      </w:r>
      <w:r>
        <w:rPr>
          <w:rFonts w:ascii="Times New Roman" w:hAnsi="Times New Roman" w:cs="Times New Roman"/>
          <w:sz w:val="28"/>
          <w:szCs w:val="28"/>
        </w:rPr>
        <w:t xml:space="preserve">2.2</w:t>
      </w:r>
      <w:r>
        <w:rPr>
          <w:rFonts w:ascii="Times New Roman" w:hAnsi="Times New Roman" w:cs="Times New Roman"/>
          <w:sz w:val="28"/>
          <w:szCs w:val="28"/>
        </w:rPr>
        <w:t xml:space="preserve">. П</w:t>
      </w:r>
      <w:r>
        <w:rPr>
          <w:rFonts w:ascii="Times New Roman" w:hAnsi="Times New Roman" w:cs="Times New Roman"/>
          <w:sz w:val="28"/>
          <w:szCs w:val="28"/>
        </w:rPr>
        <w:t xml:space="preserve">оказателями отбора выступают</w:t>
      </w:r>
      <w:r>
        <w:rPr>
          <w:rFonts w:ascii="Times New Roman" w:hAnsi="Times New Roman" w:cs="Times New Roman"/>
          <w:sz w:val="28"/>
          <w:szCs w:val="28"/>
        </w:rPr>
        <w:t xml:space="preserve"> сле</w:t>
      </w:r>
      <w:r>
        <w:rPr>
          <w:rFonts w:ascii="Times New Roman" w:hAnsi="Times New Roman" w:cs="Times New Roman"/>
          <w:sz w:val="28"/>
          <w:szCs w:val="28"/>
        </w:rPr>
        <w:t xml:space="preserve">дующие академические достижения </w:t>
      </w:r>
      <w:r>
        <w:rPr>
          <w:rFonts w:ascii="Times New Roman" w:hAnsi="Times New Roman" w:cs="Times New Roman"/>
          <w:sz w:val="28"/>
          <w:szCs w:val="28"/>
        </w:rPr>
        <w:t xml:space="preserve">(по наличию)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Положения соответствующей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numPr>
          <w:ilvl w:val="0"/>
          <w:numId w:val="46"/>
        </w:numPr>
        <w:contextualSpacing w:val="0"/>
        <w:jc w:val="both"/>
        <w:spacing w:before="120" w:after="120"/>
      </w:pPr>
      <w:r>
        <w:rPr>
          <w:rFonts w:ascii="Times New Roman" w:hAnsi="Times New Roman" w:cs="Times New Roman"/>
          <w:sz w:val="28"/>
          <w:szCs w:val="28"/>
        </w:rPr>
        <w:t xml:space="preserve">результаты выполнения заданий, предложенных руководителем программы;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numPr>
          <w:ilvl w:val="0"/>
          <w:numId w:val="46"/>
        </w:numPr>
        <w:contextualSpacing w:val="0"/>
        <w:ind w:left="714" w:hanging="357"/>
        <w:jc w:val="both"/>
        <w:spacing w:before="120" w:after="120"/>
      </w:pPr>
      <w:r>
        <w:rPr>
          <w:rFonts w:ascii="Times New Roman" w:hAnsi="Times New Roman" w:cs="Times New Roman"/>
          <w:sz w:val="28"/>
          <w:szCs w:val="28"/>
        </w:rPr>
        <w:t xml:space="preserve">результа</w:t>
      </w:r>
      <w:r>
        <w:rPr>
          <w:rFonts w:ascii="Times New Roman" w:hAnsi="Times New Roman" w:cs="Times New Roman"/>
          <w:sz w:val="28"/>
          <w:szCs w:val="28"/>
        </w:rPr>
        <w:t xml:space="preserve">ты </w:t>
      </w:r>
      <w:r>
        <w:rPr>
          <w:rFonts w:ascii="Times New Roman" w:hAnsi="Times New Roman" w:cs="Times New Roman"/>
          <w:sz w:val="28"/>
          <w:szCs w:val="28"/>
        </w:rPr>
        <w:t xml:space="preserve">участия</w:t>
      </w:r>
      <w:r>
        <w:rPr>
          <w:rFonts w:ascii="Times New Roman" w:hAnsi="Times New Roman" w:cs="Times New Roman"/>
          <w:sz w:val="28"/>
          <w:szCs w:val="28"/>
        </w:rPr>
        <w:t xml:space="preserve"> на этапах Всероссийской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t xml:space="preserve"> (в т. ч. дистанционного этапа)</w:t>
      </w:r>
      <w:r>
        <w:rPr>
          <w:rFonts w:ascii="Times New Roman" w:hAnsi="Times New Roman" w:cs="Times New Roman"/>
          <w:sz w:val="28"/>
          <w:szCs w:val="28"/>
        </w:rPr>
        <w:t xml:space="preserve">, Всероссийского конкурса научно-технологических проектов, этапах олимпиады Эйлера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олимпиады Максвелла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 xml:space="preserve">, в</w:t>
      </w:r>
      <w:r>
        <w:rPr>
          <w:rFonts w:ascii="Times New Roman" w:hAnsi="Times New Roman" w:cs="Times New Roman"/>
          <w:sz w:val="28"/>
          <w:szCs w:val="28"/>
        </w:rPr>
        <w:t xml:space="preserve"> олимпиадах, прошедших экспертизу Российского совета олимпиад школьников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numPr>
          <w:ilvl w:val="0"/>
          <w:numId w:val="46"/>
        </w:numPr>
        <w:contextualSpacing w:val="0"/>
        <w:ind w:left="714" w:hanging="357"/>
        <w:jc w:val="both"/>
        <w:spacing w:before="120" w:after="120"/>
      </w:pPr>
      <w:r>
        <w:rPr>
          <w:rFonts w:ascii="Times New Roman" w:hAnsi="Times New Roman" w:cs="Times New Roman"/>
          <w:sz w:val="28"/>
          <w:szCs w:val="28"/>
        </w:rPr>
        <w:t xml:space="preserve">результаты участия в муниципальных, региональных, Всероссийских, международных мероприятиях (творческие конкурсы, научно-практические конференции и др.)</w:t>
      </w:r>
      <w:r>
        <w:rPr>
          <w:rFonts w:ascii="Times New Roman" w:hAnsi="Times New Roman" w:cs="Times New Roman"/>
          <w:sz w:val="28"/>
          <w:szCs w:val="28"/>
        </w:rPr>
        <w:t xml:space="preserve">, в т. ч. проводимых в дистанционном формате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numPr>
          <w:ilvl w:val="0"/>
          <w:numId w:val="45"/>
        </w:numPr>
        <w:contextualSpacing w:val="0"/>
        <w:ind w:left="714" w:hanging="357"/>
        <w:jc w:val="both"/>
        <w:spacing w:before="120" w:after="120"/>
      </w:pPr>
      <w:r>
        <w:rPr>
          <w:rFonts w:ascii="Times New Roman" w:hAnsi="Times New Roman" w:cs="Times New Roman"/>
          <w:sz w:val="28"/>
          <w:szCs w:val="28"/>
        </w:rPr>
        <w:t xml:space="preserve">участие в профильных сменах Образовательного центра «Сириус» </w:t>
      </w:r>
      <w:r>
        <w:rPr>
          <w:rFonts w:ascii="Times New Roman" w:hAnsi="Times New Roman" w:cs="Times New Roman"/>
          <w:sz w:val="28"/>
          <w:szCs w:val="28"/>
        </w:rPr>
        <w:t xml:space="preserve">научной направленности </w:t>
      </w:r>
      <w:r>
        <w:rPr>
          <w:rFonts w:ascii="Times New Roman" w:hAnsi="Times New Roman" w:cs="Times New Roman"/>
          <w:sz w:val="28"/>
          <w:szCs w:val="28"/>
        </w:rPr>
        <w:t xml:space="preserve">(в т. ч. результаты прохождения дистанционных отборочных курсов, очного тура в регионе</w:t>
      </w:r>
      <w:r>
        <w:rPr>
          <w:rFonts w:ascii="Times New Roman" w:hAnsi="Times New Roman" w:cs="Times New Roman"/>
          <w:sz w:val="28"/>
          <w:szCs w:val="28"/>
        </w:rPr>
        <w:t xml:space="preserve">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numPr>
          <w:ilvl w:val="0"/>
          <w:numId w:val="45"/>
        </w:numPr>
        <w:contextualSpacing w:val="0"/>
        <w:ind w:left="714" w:hanging="357"/>
        <w:jc w:val="both"/>
        <w:spacing w:before="120" w:after="120"/>
      </w:pPr>
      <w:r>
        <w:rPr>
          <w:rFonts w:ascii="Times New Roman" w:hAnsi="Times New Roman" w:cs="Times New Roman"/>
          <w:sz w:val="28"/>
          <w:szCs w:val="28"/>
        </w:rPr>
        <w:t xml:space="preserve">мотивационное письмо, </w:t>
      </w:r>
      <w:r>
        <w:rPr>
          <w:rFonts w:ascii="Times New Roman" w:hAnsi="Times New Roman" w:cs="Times New Roman"/>
          <w:sz w:val="28"/>
          <w:szCs w:val="28"/>
        </w:rPr>
        <w:t xml:space="preserve">содержание которого отражает</w:t>
      </w:r>
      <w:r>
        <w:rPr>
          <w:rFonts w:ascii="Times New Roman" w:hAnsi="Times New Roman" w:cs="Times New Roman"/>
          <w:sz w:val="28"/>
          <w:szCs w:val="28"/>
        </w:rPr>
        <w:t xml:space="preserve"> стремление </w:t>
      </w:r>
      <w:r>
        <w:rPr>
          <w:rFonts w:ascii="Times New Roman" w:hAnsi="Times New Roman" w:cs="Times New Roman"/>
          <w:sz w:val="28"/>
          <w:szCs w:val="28"/>
        </w:rPr>
        <w:t xml:space="preserve">к обучению</w:t>
      </w:r>
      <w:r>
        <w:rPr>
          <w:rFonts w:ascii="Times New Roman" w:hAnsi="Times New Roman" w:cs="Times New Roman"/>
          <w:sz w:val="28"/>
          <w:szCs w:val="28"/>
        </w:rPr>
        <w:t xml:space="preserve"> точным, </w:t>
      </w:r>
      <w:r>
        <w:rPr>
          <w:rFonts w:ascii="Times New Roman" w:hAnsi="Times New Roman" w:cs="Times New Roman"/>
          <w:sz w:val="28"/>
          <w:szCs w:val="28"/>
        </w:rPr>
        <w:t xml:space="preserve">естественнонаучным</w:t>
      </w:r>
      <w:r>
        <w:rPr>
          <w:rFonts w:ascii="Times New Roman" w:hAnsi="Times New Roman" w:cs="Times New Roman"/>
          <w:sz w:val="28"/>
          <w:szCs w:val="28"/>
        </w:rPr>
        <w:t xml:space="preserve">, техническим</w:t>
      </w:r>
      <w:r>
        <w:rPr>
          <w:rFonts w:ascii="Times New Roman" w:hAnsi="Times New Roman" w:cs="Times New Roman"/>
          <w:sz w:val="28"/>
          <w:szCs w:val="28"/>
        </w:rPr>
        <w:t xml:space="preserve"> дисциплинам</w:t>
      </w:r>
      <w:r>
        <w:rPr>
          <w:rFonts w:ascii="Times New Roman" w:hAnsi="Times New Roman" w:cs="Times New Roman"/>
          <w:sz w:val="28"/>
          <w:szCs w:val="28"/>
        </w:rPr>
        <w:t xml:space="preserve"> (по выбранному профилю)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120"/>
      </w:pPr>
      <w:r>
        <w:rPr>
          <w:rFonts w:ascii="Times New Roman" w:hAnsi="Times New Roman" w:cs="Times New Roman"/>
          <w:sz w:val="28"/>
          <w:szCs w:val="28"/>
        </w:rPr>
        <w:t xml:space="preserve">5.3</w:t>
      </w:r>
      <w:r>
        <w:rPr>
          <w:rFonts w:ascii="Times New Roman" w:hAnsi="Times New Roman" w:cs="Times New Roman"/>
          <w:sz w:val="28"/>
          <w:szCs w:val="28"/>
        </w:rPr>
        <w:t xml:space="preserve">. Критерии отбора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на образовательные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 по направлению «Искусство»: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5.3</w:t>
      </w:r>
      <w:r>
        <w:rPr>
          <w:rFonts w:ascii="Times New Roman" w:hAnsi="Times New Roman" w:cs="Times New Roman"/>
          <w:sz w:val="28"/>
          <w:szCs w:val="28"/>
        </w:rPr>
        <w:t xml:space="preserve">.1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обучение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данным программам </w:t>
      </w:r>
      <w:r>
        <w:rPr>
          <w:rFonts w:ascii="Times New Roman" w:hAnsi="Times New Roman" w:cs="Times New Roman"/>
          <w:sz w:val="28"/>
          <w:szCs w:val="28"/>
        </w:rPr>
        <w:t xml:space="preserve">приглашаются учащиеся 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Новгородской области, проявившие</w:t>
      </w:r>
      <w:r>
        <w:rPr>
          <w:rFonts w:ascii="Times New Roman" w:hAnsi="Times New Roman" w:cs="Times New Roman"/>
          <w:sz w:val="28"/>
          <w:szCs w:val="28"/>
        </w:rPr>
        <w:t xml:space="preserve"> способности и таланты в области изобразительного искусства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рисунок, живопись, декоративно-прикладное искусство, </w:t>
      </w:r>
      <w:r>
        <w:rPr>
          <w:rFonts w:ascii="Times New Roman" w:hAnsi="Times New Roman" w:cs="Times New Roman"/>
          <w:sz w:val="28"/>
          <w:szCs w:val="28"/>
        </w:rPr>
        <w:t xml:space="preserve">театральное искусство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литературное тв</w:t>
      </w:r>
      <w:r>
        <w:rPr>
          <w:rFonts w:ascii="Times New Roman" w:hAnsi="Times New Roman" w:cs="Times New Roman"/>
          <w:sz w:val="28"/>
          <w:szCs w:val="28"/>
        </w:rPr>
        <w:t xml:space="preserve">орчество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green"/>
        </w:rPr>
      </w:r>
      <w:r/>
    </w:p>
    <w:p>
      <w:pPr>
        <w:jc w:val="both"/>
        <w:spacing w:after="120"/>
      </w:pPr>
      <w:r>
        <w:rPr>
          <w:rFonts w:ascii="Times New Roman" w:hAnsi="Times New Roman" w:cs="Times New Roman"/>
          <w:sz w:val="28"/>
          <w:szCs w:val="28"/>
        </w:rPr>
        <w:t xml:space="preserve">5.3</w:t>
      </w:r>
      <w:r>
        <w:rPr>
          <w:rFonts w:ascii="Times New Roman" w:hAnsi="Times New Roman" w:cs="Times New Roman"/>
          <w:sz w:val="28"/>
          <w:szCs w:val="28"/>
        </w:rPr>
        <w:t xml:space="preserve">.2. При отборе </w:t>
      </w:r>
      <w:r>
        <w:rPr>
          <w:rFonts w:ascii="Times New Roman" w:hAnsi="Times New Roman" w:cs="Times New Roman"/>
          <w:sz w:val="28"/>
          <w:szCs w:val="28"/>
        </w:rPr>
        <w:t xml:space="preserve"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по данно</w:t>
      </w:r>
      <w:r>
        <w:rPr>
          <w:rFonts w:ascii="Times New Roman" w:hAnsi="Times New Roman" w:cs="Times New Roman"/>
          <w:sz w:val="28"/>
          <w:szCs w:val="28"/>
        </w:rPr>
        <w:t xml:space="preserve">му образовательному направлению, на основании Положения соответствующей образовательной программы, </w:t>
      </w:r>
      <w:r>
        <w:rPr>
          <w:rFonts w:ascii="Times New Roman" w:hAnsi="Times New Roman" w:cs="Times New Roman"/>
          <w:sz w:val="28"/>
          <w:szCs w:val="28"/>
        </w:rPr>
        <w:t xml:space="preserve">учитываются (по наличию)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numPr>
          <w:ilvl w:val="0"/>
          <w:numId w:val="47"/>
        </w:numPr>
        <w:contextualSpacing w:val="0"/>
        <w:jc w:val="both"/>
        <w:spacing w:after="120"/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sz w:val="28"/>
          <w:szCs w:val="28"/>
        </w:rPr>
        <w:t xml:space="preserve">учебных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самостоятельных творческих работ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по </w:t>
      </w:r>
      <w:r>
        <w:rPr>
          <w:rFonts w:ascii="Times New Roman" w:hAnsi="Times New Roman" w:cs="Times New Roman"/>
          <w:sz w:val="28"/>
          <w:szCs w:val="28"/>
        </w:rPr>
        <w:t xml:space="preserve">рисунку / </w:t>
      </w:r>
      <w:r>
        <w:rPr>
          <w:rFonts w:ascii="Times New Roman" w:hAnsi="Times New Roman" w:cs="Times New Roman"/>
          <w:sz w:val="28"/>
          <w:szCs w:val="28"/>
        </w:rPr>
        <w:t xml:space="preserve">живопис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декоративно-при</w:t>
      </w:r>
      <w:r>
        <w:rPr>
          <w:rFonts w:ascii="Times New Roman" w:hAnsi="Times New Roman" w:cs="Times New Roman"/>
          <w:sz w:val="28"/>
          <w:szCs w:val="28"/>
        </w:rPr>
        <w:t xml:space="preserve">кладному искусству / театральному </w:t>
      </w:r>
      <w:r>
        <w:rPr>
          <w:rFonts w:ascii="Times New Roman" w:hAnsi="Times New Roman" w:cs="Times New Roman"/>
          <w:sz w:val="28"/>
          <w:szCs w:val="28"/>
        </w:rPr>
        <w:t xml:space="preserve">искусству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литературному творчеству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numPr>
          <w:ilvl w:val="0"/>
          <w:numId w:val="47"/>
        </w:numPr>
        <w:contextualSpacing w:val="0"/>
        <w:jc w:val="both"/>
        <w:spacing w:after="120"/>
      </w:pPr>
      <w:r>
        <w:rPr>
          <w:rFonts w:ascii="Times New Roman" w:hAnsi="Times New Roman" w:cs="Times New Roman"/>
          <w:sz w:val="28"/>
          <w:szCs w:val="28"/>
        </w:rPr>
        <w:t xml:space="preserve">результаты выполнения творческих заданий руководителя программы;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numPr>
          <w:ilvl w:val="0"/>
          <w:numId w:val="47"/>
        </w:numPr>
        <w:contextualSpacing w:val="0"/>
        <w:jc w:val="both"/>
        <w:spacing w:after="120"/>
      </w:pP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творческие достижения (дипломы, сертификаты муниципальных, региональных, Всероссийских, международных конкурсов,</w:t>
      </w:r>
      <w:r>
        <w:rPr>
          <w:rFonts w:ascii="Times New Roman" w:hAnsi="Times New Roman" w:cs="Times New Roman"/>
          <w:sz w:val="28"/>
          <w:szCs w:val="28"/>
        </w:rPr>
        <w:t xml:space="preserve"> проводимых в т. ч. в дистанционном формате,</w:t>
      </w:r>
      <w:r>
        <w:rPr>
          <w:rFonts w:ascii="Times New Roman" w:hAnsi="Times New Roman" w:cs="Times New Roman"/>
          <w:sz w:val="28"/>
          <w:szCs w:val="28"/>
        </w:rPr>
        <w:t xml:space="preserve"> иные награды);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numPr>
          <w:ilvl w:val="0"/>
          <w:numId w:val="47"/>
        </w:numPr>
        <w:contextualSpacing w:val="0"/>
        <w:jc w:val="both"/>
        <w:spacing w:after="120"/>
      </w:pPr>
      <w:r>
        <w:rPr>
          <w:rFonts w:ascii="Times New Roman" w:hAnsi="Times New Roman" w:cs="Times New Roman"/>
          <w:sz w:val="28"/>
          <w:szCs w:val="28"/>
        </w:rPr>
        <w:t xml:space="preserve">участие в профильных сменах Образовательного центра «Сириус»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т. ч. результаты прохождения дистанционных отборочных курсов, очного тура в регионе);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numPr>
          <w:ilvl w:val="0"/>
          <w:numId w:val="47"/>
        </w:numPr>
        <w:contextualSpacing w:val="0"/>
        <w:jc w:val="both"/>
        <w:spacing w:after="120"/>
      </w:pPr>
      <w:r>
        <w:rPr>
          <w:rFonts w:ascii="Times New Roman" w:hAnsi="Times New Roman" w:cs="Times New Roman"/>
          <w:sz w:val="28"/>
          <w:szCs w:val="28"/>
        </w:rPr>
        <w:t xml:space="preserve">творческая биография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contextualSpacing w:val="0"/>
        <w:ind w:left="0"/>
        <w:jc w:val="both"/>
        <w:spacing w:after="120"/>
      </w:pPr>
      <w:r>
        <w:rPr>
          <w:rFonts w:ascii="Times New Roman" w:hAnsi="Times New Roman" w:cs="Times New Roman"/>
          <w:sz w:val="28"/>
          <w:szCs w:val="28"/>
        </w:rPr>
        <w:t xml:space="preserve">5.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Критерии отбора обучающихс</w:t>
      </w:r>
      <w:r>
        <w:rPr>
          <w:rFonts w:ascii="Times New Roman" w:hAnsi="Times New Roman" w:cs="Times New Roman"/>
          <w:sz w:val="28"/>
          <w:szCs w:val="28"/>
        </w:rPr>
        <w:t xml:space="preserve">я по образовательным программам, реализуемых в рамках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«Спорт»: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contextualSpacing w:val="0"/>
        <w:ind w:left="0"/>
        <w:jc w:val="both"/>
        <w:spacing w:after="120"/>
      </w:pPr>
      <w:r>
        <w:rPr>
          <w:rFonts w:ascii="Times New Roman" w:hAnsi="Times New Roman" w:cs="Times New Roman"/>
          <w:sz w:val="28"/>
          <w:szCs w:val="28"/>
        </w:rPr>
        <w:t xml:space="preserve">5.4</w:t>
      </w:r>
      <w:r>
        <w:rPr>
          <w:rFonts w:ascii="Times New Roman" w:hAnsi="Times New Roman" w:cs="Times New Roman"/>
          <w:sz w:val="28"/>
          <w:szCs w:val="28"/>
        </w:rPr>
        <w:t xml:space="preserve">.1. Претендентами на </w:t>
      </w:r>
      <w:r>
        <w:rPr>
          <w:rFonts w:ascii="Times New Roman" w:hAnsi="Times New Roman" w:cs="Times New Roman"/>
          <w:sz w:val="28"/>
          <w:szCs w:val="28"/>
        </w:rPr>
        <w:t xml:space="preserve">обучени</w:t>
      </w:r>
      <w:r>
        <w:rPr>
          <w:rFonts w:ascii="Times New Roman" w:hAnsi="Times New Roman" w:cs="Times New Roman"/>
          <w:sz w:val="28"/>
          <w:szCs w:val="28"/>
        </w:rPr>
        <w:t xml:space="preserve">е по </w:t>
      </w:r>
      <w:r>
        <w:rPr>
          <w:rFonts w:ascii="Times New Roman" w:hAnsi="Times New Roman" w:cs="Times New Roman"/>
          <w:sz w:val="28"/>
          <w:szCs w:val="28"/>
        </w:rPr>
        <w:t xml:space="preserve">данным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являются </w:t>
      </w:r>
      <w:r>
        <w:rPr>
          <w:rFonts w:ascii="Times New Roman" w:hAnsi="Times New Roman" w:cs="Times New Roman"/>
          <w:sz w:val="28"/>
          <w:szCs w:val="28"/>
        </w:rPr>
        <w:t xml:space="preserve">учащиеся образовательных учреждений Новгородской области, проявившие способности и таланты в мероприятиях спортивной направленности.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contextualSpacing w:val="0"/>
        <w:ind w:left="0"/>
        <w:jc w:val="both"/>
        <w:spacing w:after="120"/>
      </w:pPr>
      <w:r>
        <w:rPr>
          <w:rFonts w:ascii="Times New Roman" w:hAnsi="Times New Roman" w:cs="Times New Roman"/>
          <w:sz w:val="28"/>
          <w:szCs w:val="28"/>
        </w:rPr>
        <w:t xml:space="preserve">5.4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 xml:space="preserve">Главным критерием отбора спортсменов выступает наличие значительных спортивных результатов, показанных на муниципальных, региональных, Всероссийских, международных соревнованиях.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contextualSpacing w:val="0"/>
        <w:ind w:left="0"/>
        <w:jc w:val="both"/>
        <w:spacing w:after="120"/>
      </w:pPr>
      <w:r>
        <w:rPr>
          <w:rFonts w:ascii="Times New Roman" w:hAnsi="Times New Roman" w:cs="Times New Roman"/>
          <w:sz w:val="28"/>
          <w:szCs w:val="28"/>
        </w:rPr>
        <w:t xml:space="preserve">5.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 xml:space="preserve">Отбор обучающихс</w:t>
      </w:r>
      <w:r>
        <w:rPr>
          <w:rFonts w:ascii="Times New Roman" w:hAnsi="Times New Roman" w:cs="Times New Roman"/>
          <w:sz w:val="28"/>
          <w:szCs w:val="28"/>
        </w:rPr>
        <w:t xml:space="preserve">я на образовательные программы по направлению «Спорт»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центра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осуществляются на основании критериев отбора и рекомендаций </w:t>
      </w:r>
      <w:r>
        <w:rPr>
          <w:rFonts w:ascii="Times New Roman" w:hAnsi="Times New Roman" w:cs="Times New Roman"/>
          <w:sz w:val="28"/>
          <w:szCs w:val="28"/>
        </w:rPr>
        <w:t xml:space="preserve">Э</w:t>
      </w:r>
      <w:r>
        <w:rPr>
          <w:rFonts w:ascii="Times New Roman" w:hAnsi="Times New Roman" w:cs="Times New Roman"/>
          <w:sz w:val="28"/>
          <w:szCs w:val="28"/>
        </w:rPr>
        <w:t xml:space="preserve">кспертных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(федераций) Новгородской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соответствующим видам спорта.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contextualSpacing w:val="0"/>
        <w:jc w:val="center"/>
        <w:spacing w:before="360"/>
      </w:pPr>
      <w:r>
        <w:rPr>
          <w:rFonts w:ascii="Times New Roman" w:hAnsi="Times New Roman" w:cs="Times New Roman"/>
          <w:b/>
          <w:sz w:val="28"/>
          <w:szCs w:val="28"/>
        </w:rPr>
        <w:t xml:space="preserve">6. Критерии отбора педагогических работников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реализующих программы Регионального центра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921"/>
        <w:contextualSpacing w:val="0"/>
        <w:ind w:left="0"/>
        <w:jc w:val="both"/>
        <w:spacing w:before="360"/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участ</w:t>
      </w:r>
      <w:r>
        <w:rPr>
          <w:rFonts w:ascii="Times New Roman" w:hAnsi="Times New Roman" w:cs="Times New Roman"/>
          <w:sz w:val="28"/>
          <w:szCs w:val="28"/>
        </w:rPr>
        <w:t xml:space="preserve">ию в </w:t>
      </w:r>
      <w:r>
        <w:rPr>
          <w:rFonts w:ascii="Times New Roman" w:hAnsi="Times New Roman" w:cs="Times New Roman"/>
          <w:sz w:val="28"/>
          <w:szCs w:val="28"/>
        </w:rPr>
        <w:t xml:space="preserve">реализации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центра </w:t>
      </w:r>
      <w:r>
        <w:rPr>
          <w:rFonts w:ascii="Times New Roman" w:hAnsi="Times New Roman" w:cs="Times New Roman"/>
          <w:sz w:val="28"/>
          <w:szCs w:val="28"/>
        </w:rPr>
        <w:t xml:space="preserve">приглашаются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преподаватели высших учебных заведений, </w:t>
      </w:r>
      <w:r>
        <w:rPr>
          <w:rFonts w:ascii="Times New Roman" w:hAnsi="Times New Roman" w:cs="Times New Roman"/>
          <w:sz w:val="28"/>
          <w:szCs w:val="28"/>
        </w:rPr>
        <w:t xml:space="preserve">учреждений среднего профессионального образования;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педагогические работники государственных, муниципальных или частных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организаций, учреждений культуры, спорта и молодежной политики;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туденты, достигшие высоких результатов по профильным специальностям, в том числе студенты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contextualSpacing w:val="0"/>
        <w:ind w:left="0"/>
        <w:jc w:val="both"/>
        <w:spacing w:after="120"/>
      </w:pPr>
      <w:r>
        <w:rPr>
          <w:rFonts w:ascii="Times New Roman" w:hAnsi="Times New Roman" w:cs="Times New Roman"/>
          <w:sz w:val="28"/>
          <w:szCs w:val="28"/>
        </w:rPr>
        <w:t xml:space="preserve">6.2.</w:t>
      </w:r>
      <w:r>
        <w:rPr>
          <w:rFonts w:ascii="Times New Roman" w:hAnsi="Times New Roman" w:cs="Times New Roman"/>
          <w:sz w:val="28"/>
          <w:szCs w:val="28"/>
        </w:rPr>
        <w:t xml:space="preserve"> Рекомендуемые 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ребования к образованию и опыту деятельности: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contextualSpacing w:val="0"/>
        <w:ind w:left="0"/>
        <w:jc w:val="both"/>
        <w:spacing w:after="120"/>
      </w:pPr>
      <w:r>
        <w:rPr>
          <w:rFonts w:ascii="Times New Roman" w:hAnsi="Times New Roman" w:cs="Times New Roman"/>
          <w:sz w:val="28"/>
          <w:szCs w:val="28"/>
        </w:rPr>
        <w:t xml:space="preserve">6.2.1. Высшее или среднее профессиональное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, в т. ч. обучающиеся по образовательным программам высшего образования (соответствующим направлению образовательной деятельности Регионального центра) и успешно прошедшие промежуточную аттестацию не менее чем за два года обучения.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contextualSpacing w:val="0"/>
        <w:ind w:left="0"/>
        <w:jc w:val="both"/>
        <w:spacing w:after="120"/>
      </w:pPr>
      <w:r>
        <w:rPr>
          <w:rFonts w:ascii="Times New Roman" w:hAnsi="Times New Roman" w:cs="Times New Roman"/>
          <w:sz w:val="28"/>
          <w:szCs w:val="28"/>
        </w:rPr>
        <w:t xml:space="preserve">6.2.2. Наличие опыта работы по профильному</w:t>
      </w:r>
      <w:r>
        <w:rPr>
          <w:rFonts w:ascii="Times New Roman" w:hAnsi="Times New Roman" w:cs="Times New Roman"/>
          <w:sz w:val="28"/>
          <w:szCs w:val="28"/>
        </w:rPr>
        <w:t xml:space="preserve">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менее 2-х лет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организациях, учреждениях культуры, спорта, молодежной политики, детских и молод</w:t>
      </w:r>
      <w:r>
        <w:rPr>
          <w:rFonts w:ascii="Times New Roman" w:hAnsi="Times New Roman" w:cs="Times New Roman"/>
          <w:sz w:val="28"/>
          <w:szCs w:val="28"/>
        </w:rPr>
        <w:t xml:space="preserve">ежных общественных объединениях.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contextualSpacing w:val="0"/>
        <w:ind w:left="0"/>
        <w:jc w:val="both"/>
        <w:spacing w:after="120"/>
      </w:pPr>
      <w:r>
        <w:rPr>
          <w:rFonts w:ascii="Times New Roman" w:hAnsi="Times New Roman" w:cs="Times New Roman"/>
          <w:sz w:val="28"/>
          <w:szCs w:val="28"/>
        </w:rPr>
        <w:t xml:space="preserve">6.2.3. Наличие документов, свидетельствующих о повышении квалификации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 направлению деятельности.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contextualSpacing w:val="0"/>
        <w:ind w:left="0"/>
        <w:jc w:val="both"/>
        <w:spacing w:after="120"/>
      </w:pPr>
      <w:r>
        <w:rPr>
          <w:rFonts w:ascii="Times New Roman" w:hAnsi="Times New Roman" w:cs="Times New Roman"/>
          <w:sz w:val="28"/>
          <w:szCs w:val="28"/>
        </w:rPr>
        <w:t xml:space="preserve">6.</w:t>
      </w:r>
      <w:r>
        <w:rPr>
          <w:rFonts w:ascii="Times New Roman" w:hAnsi="Times New Roman" w:cs="Times New Roman"/>
          <w:sz w:val="28"/>
          <w:szCs w:val="28"/>
        </w:rPr>
        <w:t xml:space="preserve">2.4. Наличие значительных достижений в профессиональной деятельности.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contextualSpacing w:val="0"/>
        <w:ind w:left="0"/>
        <w:jc w:val="both"/>
        <w:spacing w:after="120"/>
      </w:pPr>
      <w:r>
        <w:rPr>
          <w:rFonts w:ascii="Times New Roman" w:hAnsi="Times New Roman" w:cs="Times New Roman"/>
          <w:sz w:val="28"/>
          <w:szCs w:val="28"/>
        </w:rPr>
        <w:t xml:space="preserve">6.3. Отб</w:t>
      </w:r>
      <w:r>
        <w:rPr>
          <w:rFonts w:ascii="Times New Roman" w:hAnsi="Times New Roman" w:cs="Times New Roman"/>
          <w:sz w:val="28"/>
          <w:szCs w:val="28"/>
        </w:rPr>
        <w:t xml:space="preserve">ор педагогических работников осуществляется в 2 этапа: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contextualSpacing w:val="0"/>
        <w:ind w:left="0"/>
        <w:jc w:val="both"/>
        <w:spacing w:after="120"/>
      </w:pPr>
      <w:r>
        <w:rPr>
          <w:rFonts w:ascii="Times New Roman" w:hAnsi="Times New Roman" w:cs="Times New Roman"/>
          <w:sz w:val="28"/>
          <w:szCs w:val="28"/>
        </w:rPr>
        <w:t xml:space="preserve"> - первый этап – дистанционный – рассмотрение документов кандидатов;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contextualSpacing w:val="0"/>
        <w:ind w:left="0"/>
        <w:jc w:val="both"/>
        <w:spacing w:after="120"/>
      </w:pPr>
      <w:r>
        <w:rPr>
          <w:rFonts w:ascii="Times New Roman" w:hAnsi="Times New Roman" w:cs="Times New Roman"/>
          <w:sz w:val="28"/>
          <w:szCs w:val="28"/>
        </w:rPr>
        <w:t xml:space="preserve"> - второй этап – очный – собеседование в Региональном центре</w:t>
      </w:r>
      <w:r>
        <w:rPr>
          <w:rFonts w:ascii="Times New Roman" w:hAnsi="Times New Roman" w:cs="Times New Roman"/>
          <w:sz w:val="28"/>
          <w:szCs w:val="28"/>
        </w:rPr>
        <w:t xml:space="preserve"> «Онфим»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contextualSpacing w:val="0"/>
        <w:ind w:left="0"/>
        <w:jc w:val="both"/>
        <w:spacing w:after="120"/>
      </w:pPr>
      <w:r>
        <w:rPr>
          <w:rFonts w:ascii="Times New Roman" w:hAnsi="Times New Roman" w:cs="Times New Roman"/>
          <w:sz w:val="28"/>
          <w:szCs w:val="28"/>
        </w:rPr>
        <w:t xml:space="preserve">6.4. Компетенции педагогических работников Регионального центра: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contextualSpacing w:val="0"/>
        <w:ind w:left="0"/>
        <w:jc w:val="both"/>
        <w:spacing w:after="120"/>
      </w:pPr>
      <w:r>
        <w:rPr>
          <w:rFonts w:ascii="Times New Roman" w:hAnsi="Times New Roman" w:cs="Times New Roman"/>
          <w:sz w:val="28"/>
          <w:szCs w:val="28"/>
        </w:rPr>
        <w:t xml:space="preserve">6.4.1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Педагогический работник должен знать: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numPr>
          <w:ilvl w:val="0"/>
          <w:numId w:val="48"/>
        </w:numPr>
        <w:contextualSpacing w:val="0"/>
        <w:jc w:val="both"/>
        <w:spacing w:after="120"/>
      </w:pPr>
      <w:r>
        <w:rPr>
          <w:rFonts w:ascii="Times New Roman" w:hAnsi="Times New Roman" w:cs="Times New Roman"/>
          <w:sz w:val="28"/>
          <w:szCs w:val="28"/>
        </w:rPr>
        <w:t xml:space="preserve">основные нормативные и законодательные акты в сфере образования и защиты прав и интересов несовершеннолетних;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numPr>
          <w:ilvl w:val="0"/>
          <w:numId w:val="48"/>
        </w:numPr>
        <w:contextualSpacing w:val="0"/>
        <w:jc w:val="both"/>
        <w:spacing w:after="120"/>
      </w:pPr>
      <w:r>
        <w:rPr>
          <w:rFonts w:ascii="Times New Roman" w:hAnsi="Times New Roman" w:cs="Times New Roman"/>
          <w:sz w:val="28"/>
          <w:szCs w:val="28"/>
        </w:rPr>
        <w:t xml:space="preserve">основные закономерности возрастного развития детей, приемы их диагностики;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numPr>
          <w:ilvl w:val="0"/>
          <w:numId w:val="48"/>
        </w:numPr>
        <w:contextualSpacing w:val="0"/>
        <w:jc w:val="both"/>
        <w:spacing w:after="120"/>
      </w:pPr>
      <w:r>
        <w:rPr>
          <w:rFonts w:ascii="Times New Roman" w:hAnsi="Times New Roman" w:cs="Times New Roman"/>
          <w:sz w:val="28"/>
          <w:szCs w:val="28"/>
        </w:rPr>
        <w:t xml:space="preserve">современные психолого-педагогические технологии;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numPr>
          <w:ilvl w:val="0"/>
          <w:numId w:val="48"/>
        </w:numPr>
        <w:contextualSpacing w:val="0"/>
        <w:jc w:val="both"/>
        <w:spacing w:after="120"/>
      </w:pPr>
      <w:r>
        <w:rPr>
          <w:rFonts w:ascii="Times New Roman" w:hAnsi="Times New Roman" w:cs="Times New Roman"/>
          <w:sz w:val="28"/>
          <w:szCs w:val="28"/>
        </w:rPr>
        <w:t xml:space="preserve">содержание, формы, методы воспитательной работы с детьми и молодежью;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numPr>
          <w:ilvl w:val="0"/>
          <w:numId w:val="48"/>
        </w:numPr>
        <w:contextualSpacing w:val="0"/>
        <w:jc w:val="both"/>
        <w:spacing w:after="120"/>
      </w:pPr>
      <w:r>
        <w:rPr>
          <w:rFonts w:ascii="Times New Roman" w:hAnsi="Times New Roman" w:cs="Times New Roman"/>
          <w:sz w:val="28"/>
          <w:szCs w:val="28"/>
        </w:rPr>
        <w:t xml:space="preserve">методику преподавания профильного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contextualSpacing w:val="0"/>
        <w:ind w:left="0"/>
        <w:jc w:val="both"/>
        <w:spacing w:after="120"/>
      </w:pPr>
      <w:r>
        <w:rPr>
          <w:rFonts w:ascii="Times New Roman" w:hAnsi="Times New Roman" w:cs="Times New Roman"/>
          <w:sz w:val="28"/>
          <w:szCs w:val="28"/>
        </w:rPr>
        <w:t xml:space="preserve">6.4.2. Педагогический работник должен уметь: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numPr>
          <w:ilvl w:val="0"/>
          <w:numId w:val="49"/>
        </w:numPr>
        <w:contextualSpacing w:val="0"/>
        <w:jc w:val="both"/>
        <w:spacing w:after="120"/>
      </w:pPr>
      <w:r>
        <w:rPr>
          <w:rFonts w:ascii="Times New Roman" w:hAnsi="Times New Roman" w:cs="Times New Roman"/>
          <w:sz w:val="28"/>
          <w:szCs w:val="28"/>
        </w:rPr>
        <w:t xml:space="preserve">осуществлять свою деятельность на высоком профессиональном уровне, обеспечивать в полном объеме реализацию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numPr>
          <w:ilvl w:val="0"/>
          <w:numId w:val="49"/>
        </w:numPr>
        <w:contextualSpacing w:val="0"/>
        <w:jc w:val="both"/>
        <w:spacing w:after="120"/>
      </w:pPr>
      <w:r>
        <w:rPr>
          <w:rFonts w:ascii="Times New Roman" w:hAnsi="Times New Roman" w:cs="Times New Roman"/>
          <w:sz w:val="28"/>
          <w:szCs w:val="28"/>
        </w:rPr>
        <w:t xml:space="preserve">определять цели, задачи,</w:t>
      </w:r>
      <w:r>
        <w:rPr>
          <w:rFonts w:ascii="Times New Roman" w:hAnsi="Times New Roman" w:cs="Times New Roman"/>
          <w:sz w:val="28"/>
          <w:szCs w:val="28"/>
        </w:rPr>
        <w:t xml:space="preserve"> условия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продуктивной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numPr>
          <w:ilvl w:val="0"/>
          <w:numId w:val="49"/>
        </w:numPr>
        <w:contextualSpacing w:val="0"/>
        <w:jc w:val="both"/>
        <w:spacing w:after="120"/>
      </w:pPr>
      <w:r>
        <w:rPr>
          <w:rFonts w:ascii="Times New Roman" w:hAnsi="Times New Roman" w:cs="Times New Roman"/>
          <w:sz w:val="28"/>
          <w:szCs w:val="28"/>
        </w:rPr>
        <w:t xml:space="preserve">уважать честь и достоинство обучающихся, других участников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numPr>
          <w:ilvl w:val="0"/>
          <w:numId w:val="49"/>
        </w:numPr>
        <w:contextualSpacing w:val="0"/>
        <w:jc w:val="both"/>
        <w:spacing w:after="120"/>
      </w:pPr>
      <w:r>
        <w:rPr>
          <w:rFonts w:ascii="Times New Roman" w:hAnsi="Times New Roman" w:cs="Times New Roman"/>
          <w:sz w:val="28"/>
          <w:szCs w:val="28"/>
        </w:rPr>
        <w:t xml:space="preserve">применя</w:t>
      </w:r>
      <w:r>
        <w:rPr>
          <w:rFonts w:ascii="Times New Roman" w:hAnsi="Times New Roman" w:cs="Times New Roman"/>
          <w:sz w:val="28"/>
          <w:szCs w:val="28"/>
        </w:rPr>
        <w:t xml:space="preserve">ть педагогически обоснованные, </w:t>
      </w:r>
      <w:r>
        <w:rPr>
          <w:rFonts w:ascii="Times New Roman" w:hAnsi="Times New Roman" w:cs="Times New Roman"/>
          <w:sz w:val="28"/>
          <w:szCs w:val="28"/>
        </w:rPr>
        <w:t xml:space="preserve">обеспечивающие высокое качество результатов образовани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формы, методы </w:t>
      </w:r>
      <w:r>
        <w:rPr>
          <w:rFonts w:ascii="Times New Roman" w:hAnsi="Times New Roman" w:cs="Times New Roman"/>
          <w:sz w:val="28"/>
          <w:szCs w:val="28"/>
        </w:rPr>
        <w:t xml:space="preserve">обучения</w:t>
      </w:r>
      <w:r>
        <w:rPr>
          <w:rFonts w:ascii="Times New Roman" w:hAnsi="Times New Roman" w:cs="Times New Roman"/>
          <w:sz w:val="28"/>
          <w:szCs w:val="28"/>
        </w:rPr>
        <w:t xml:space="preserve"> и воспитания;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numPr>
          <w:ilvl w:val="0"/>
          <w:numId w:val="49"/>
        </w:numPr>
        <w:contextualSpacing w:val="0"/>
        <w:jc w:val="both"/>
        <w:spacing w:after="120"/>
      </w:pPr>
      <w:r>
        <w:rPr>
          <w:rFonts w:ascii="Times New Roman" w:hAnsi="Times New Roman" w:cs="Times New Roman"/>
          <w:sz w:val="28"/>
          <w:szCs w:val="28"/>
        </w:rPr>
        <w:t xml:space="preserve">развивать у обучающихся познавательную активность, инициативу,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сть, творческие способности;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стремление к труду, </w:t>
      </w:r>
      <w:r>
        <w:rPr>
          <w:rFonts w:ascii="Times New Roman" w:hAnsi="Times New Roman" w:cs="Times New Roman"/>
          <w:sz w:val="28"/>
          <w:szCs w:val="28"/>
        </w:rPr>
        <w:t xml:space="preserve">анализ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собственной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социализации в условиях современного мира;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гражданскую позицию, культуру безопасного и здорового образа жизни;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построение профориентационной модели обучения;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numPr>
          <w:ilvl w:val="0"/>
          <w:numId w:val="49"/>
        </w:numPr>
        <w:contextualSpacing w:val="0"/>
        <w:jc w:val="both"/>
        <w:spacing w:after="120"/>
      </w:pPr>
      <w:r>
        <w:rPr>
          <w:rFonts w:ascii="Times New Roman" w:hAnsi="Times New Roman" w:cs="Times New Roman"/>
          <w:sz w:val="28"/>
          <w:szCs w:val="28"/>
        </w:rPr>
        <w:t xml:space="preserve">учитывать особенности психофизического развития обучающихся, состояние их здоровья</w:t>
      </w:r>
      <w:r>
        <w:rPr>
          <w:rFonts w:ascii="Times New Roman" w:hAnsi="Times New Roman" w:cs="Times New Roman"/>
          <w:sz w:val="28"/>
          <w:szCs w:val="28"/>
        </w:rPr>
        <w:t xml:space="preserve">, реализовывать приемы и методы здоровьесберегающих образовательных технологий, охраны жизни и здоровья детей;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numPr>
          <w:ilvl w:val="0"/>
          <w:numId w:val="49"/>
        </w:numPr>
        <w:contextualSpacing w:val="0"/>
        <w:jc w:val="both"/>
        <w:spacing w:after="120"/>
      </w:pPr>
      <w:r>
        <w:rPr>
          <w:rFonts w:ascii="Times New Roman" w:hAnsi="Times New Roman" w:cs="Times New Roman"/>
          <w:sz w:val="28"/>
          <w:szCs w:val="28"/>
        </w:rPr>
        <w:t xml:space="preserve">осуществлять диагностику </w:t>
      </w:r>
      <w:r>
        <w:rPr>
          <w:rFonts w:ascii="Times New Roman" w:hAnsi="Times New Roman" w:cs="Times New Roman"/>
          <w:sz w:val="28"/>
          <w:szCs w:val="28"/>
        </w:rPr>
        <w:t xml:space="preserve">качества образовательного процесса, перспективное планирование учебно-воспитательной деятельности.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120"/>
      </w:pPr>
      <w:r>
        <w:rPr>
          <w:rFonts w:ascii="Times New Roman" w:hAnsi="Times New Roman" w:cs="Times New Roman"/>
          <w:sz w:val="28"/>
          <w:szCs w:val="28"/>
        </w:rPr>
        <w:t xml:space="preserve">6.4.3. Педагогический работник </w:t>
      </w:r>
      <w:r>
        <w:rPr>
          <w:rFonts w:ascii="Times New Roman" w:hAnsi="Times New Roman" w:cs="Times New Roman"/>
          <w:sz w:val="28"/>
          <w:szCs w:val="28"/>
        </w:rPr>
        <w:t xml:space="preserve">обязан: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numPr>
          <w:ilvl w:val="0"/>
          <w:numId w:val="50"/>
        </w:numPr>
        <w:jc w:val="both"/>
        <w:spacing w:after="120"/>
      </w:pPr>
      <w:r>
        <w:rPr>
          <w:rFonts w:ascii="Times New Roman" w:hAnsi="Times New Roman" w:cs="Times New Roman"/>
          <w:sz w:val="28"/>
          <w:szCs w:val="28"/>
        </w:rPr>
        <w:t xml:space="preserve">соблюдать </w:t>
      </w:r>
      <w:r>
        <w:rPr>
          <w:rFonts w:ascii="Times New Roman" w:hAnsi="Times New Roman" w:cs="Times New Roman"/>
          <w:sz w:val="28"/>
          <w:szCs w:val="28"/>
        </w:rPr>
        <w:t xml:space="preserve">требования Положения</w:t>
      </w:r>
      <w:r>
        <w:rPr>
          <w:rFonts w:ascii="Times New Roman" w:hAnsi="Times New Roman" w:cs="Times New Roman"/>
          <w:sz w:val="28"/>
          <w:szCs w:val="28"/>
        </w:rPr>
        <w:t xml:space="preserve"> о Региональном центре;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numPr>
          <w:ilvl w:val="0"/>
          <w:numId w:val="50"/>
        </w:numPr>
        <w:jc w:val="both"/>
        <w:spacing w:before="120" w:after="120"/>
      </w:pPr>
      <w:r>
        <w:rPr>
          <w:rFonts w:ascii="Times New Roman" w:hAnsi="Times New Roman" w:cs="Times New Roman"/>
          <w:sz w:val="28"/>
          <w:szCs w:val="28"/>
        </w:rPr>
        <w:t xml:space="preserve">участвовать в  повышении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профильным программам с углубленным изучением предмета и методикам работы с одаренными детьми на площадках организаци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й, имеющих лицензию по подвиду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Дополнительное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профессиональное образование»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площадке Образовательного центра «Сириус»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numPr>
          <w:ilvl w:val="0"/>
          <w:numId w:val="50"/>
        </w:numPr>
        <w:contextualSpacing w:val="0"/>
        <w:ind w:left="714" w:hanging="357"/>
        <w:jc w:val="both"/>
        <w:spacing w:after="120"/>
      </w:pPr>
      <w:r>
        <w:rPr>
          <w:rFonts w:ascii="Times New Roman" w:hAnsi="Times New Roman" w:cs="Times New Roman"/>
          <w:sz w:val="28"/>
          <w:szCs w:val="28"/>
        </w:rPr>
        <w:t xml:space="preserve"> соблюдать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педагогическую культуру, такт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обучающихся и коллег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contextualSpacing w:val="0"/>
        <w:ind w:left="0"/>
        <w:jc w:val="both"/>
        <w:spacing w:before="120" w:after="12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6.</w:t>
      </w:r>
      <w:r>
        <w:rPr>
          <w:rFonts w:ascii="Times New Roman" w:hAnsi="Times New Roman" w:cs="Times New Roman"/>
          <w:sz w:val="28"/>
          <w:szCs w:val="28"/>
        </w:rPr>
        <w:t xml:space="preserve"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 окончательного отбора 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 направлениям образовательной деятельности Региональный центр</w:t>
      </w:r>
      <w:r>
        <w:rPr>
          <w:rFonts w:ascii="Times New Roman" w:hAnsi="Times New Roman" w:cs="Times New Roman"/>
          <w:sz w:val="28"/>
          <w:szCs w:val="28"/>
        </w:rPr>
        <w:t xml:space="preserve"> «Онфим»</w:t>
      </w:r>
      <w:r>
        <w:rPr>
          <w:rFonts w:ascii="Times New Roman" w:hAnsi="Times New Roman" w:cs="Times New Roman"/>
          <w:sz w:val="28"/>
          <w:szCs w:val="28"/>
        </w:rPr>
        <w:t xml:space="preserve"> оставляет за собой.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contextualSpacing w:val="0"/>
        <w:jc w:val="center"/>
        <w:spacing w:before="360"/>
      </w:pPr>
      <w:r>
        <w:rPr>
          <w:rFonts w:ascii="Times New Roman" w:hAnsi="Times New Roman" w:cs="Times New Roman"/>
          <w:b/>
          <w:sz w:val="28"/>
          <w:szCs w:val="28"/>
        </w:rPr>
        <w:t xml:space="preserve">7. Порядок рассмотрения заявок участников отбора,                                                            подведение его итогов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921"/>
        <w:contextualSpacing w:val="0"/>
        <w:ind w:left="0"/>
        <w:jc w:val="both"/>
        <w:spacing w:before="120" w:after="120"/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Региональный центр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проверку направленных заявок и документов участников отбора, формирует </w:t>
      </w:r>
      <w:r>
        <w:rPr>
          <w:rFonts w:ascii="Times New Roman" w:hAnsi="Times New Roman" w:cs="Times New Roman"/>
          <w:sz w:val="28"/>
          <w:szCs w:val="28"/>
        </w:rPr>
        <w:t xml:space="preserve">списки претендентов по </w:t>
      </w:r>
      <w:r>
        <w:rPr>
          <w:rFonts w:ascii="Times New Roman" w:hAnsi="Times New Roman" w:cs="Times New Roman"/>
          <w:sz w:val="28"/>
          <w:szCs w:val="28"/>
        </w:rPr>
        <w:t xml:space="preserve">каждой образовательной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и направляет их для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руководителю соответствующей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, члену Экспертного совета Регионального центра.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contextualSpacing w:val="0"/>
        <w:ind w:left="0"/>
        <w:jc w:val="both"/>
        <w:spacing w:before="120" w:after="120"/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, член Экспертного совета Регионального центра</w:t>
      </w:r>
      <w:r>
        <w:rPr>
          <w:rFonts w:ascii="Times New Roman" w:hAnsi="Times New Roman" w:cs="Times New Roman"/>
          <w:sz w:val="28"/>
          <w:szCs w:val="28"/>
        </w:rPr>
        <w:t xml:space="preserve"> завершает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списков участников отбора в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рок не позднее, чем за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</w:t>
      </w:r>
      <w:r>
        <w:rPr>
          <w:rFonts w:ascii="Times New Roman" w:hAnsi="Times New Roman" w:cs="Times New Roman"/>
          <w:sz w:val="28"/>
          <w:szCs w:val="28"/>
        </w:rPr>
        <w:t xml:space="preserve">дней до начала обучения по образовательным программам Регионального центра</w:t>
      </w:r>
      <w:r>
        <w:rPr>
          <w:rFonts w:ascii="Times New Roman" w:hAnsi="Times New Roman" w:cs="Times New Roman"/>
          <w:sz w:val="28"/>
          <w:szCs w:val="28"/>
        </w:rPr>
        <w:t xml:space="preserve"> и утверждает список обучающихся, прошедших конкурсный отбор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contextualSpacing w:val="0"/>
        <w:ind w:left="0"/>
        <w:jc w:val="both"/>
        <w:spacing w:before="120" w:after="120"/>
      </w:pPr>
      <w:r>
        <w:rPr>
          <w:rFonts w:ascii="Times New Roman" w:hAnsi="Times New Roman" w:cs="Times New Roman"/>
          <w:sz w:val="28"/>
          <w:szCs w:val="28"/>
        </w:rPr>
        <w:t xml:space="preserve">7.3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Решение об отказе в удовлетворении заявки участника отбора принимается в следующих ситуациях: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numPr>
          <w:ilvl w:val="0"/>
          <w:numId w:val="51"/>
        </w:numPr>
        <w:contextualSpacing w:val="0"/>
        <w:ind w:left="714" w:hanging="357"/>
        <w:jc w:val="both"/>
        <w:spacing w:before="120" w:after="120"/>
      </w:pPr>
      <w:r>
        <w:rPr>
          <w:rFonts w:ascii="Times New Roman" w:hAnsi="Times New Roman" w:cs="Times New Roman"/>
          <w:sz w:val="28"/>
          <w:szCs w:val="28"/>
        </w:rPr>
        <w:t xml:space="preserve">нарушение сроков подачи заявки и документов;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numPr>
          <w:ilvl w:val="0"/>
          <w:numId w:val="51"/>
        </w:numPr>
        <w:contextualSpacing w:val="0"/>
        <w:ind w:left="714" w:hanging="357"/>
        <w:jc w:val="both"/>
        <w:spacing w:before="120" w:after="120"/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участника отбора кр</w:t>
      </w:r>
      <w:r>
        <w:rPr>
          <w:rFonts w:ascii="Times New Roman" w:hAnsi="Times New Roman" w:cs="Times New Roman"/>
          <w:sz w:val="28"/>
          <w:szCs w:val="28"/>
        </w:rPr>
        <w:t xml:space="preserve">итериям, предусмотренным п.</w:t>
      </w:r>
      <w:r>
        <w:rPr>
          <w:rFonts w:ascii="Times New Roman" w:hAnsi="Times New Roman" w:cs="Times New Roman"/>
          <w:sz w:val="28"/>
          <w:szCs w:val="28"/>
        </w:rPr>
        <w:t xml:space="preserve"> 5 настояще</w:t>
      </w:r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го Порядка;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numPr>
          <w:ilvl w:val="0"/>
          <w:numId w:val="51"/>
        </w:numPr>
        <w:contextualSpacing w:val="0"/>
        <w:ind w:left="714" w:hanging="357"/>
        <w:jc w:val="both"/>
        <w:spacing w:before="120" w:after="120"/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документов в неполном </w:t>
      </w:r>
      <w:r>
        <w:rPr>
          <w:rFonts w:ascii="Times New Roman" w:hAnsi="Times New Roman" w:cs="Times New Roman"/>
          <w:sz w:val="28"/>
          <w:szCs w:val="28"/>
        </w:rPr>
        <w:t xml:space="preserve">объеме;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numPr>
          <w:ilvl w:val="0"/>
          <w:numId w:val="51"/>
        </w:numPr>
        <w:contextualSpacing w:val="0"/>
        <w:ind w:left="714" w:hanging="357"/>
        <w:jc w:val="both"/>
        <w:spacing w:before="120" w:after="120"/>
      </w:pPr>
      <w:r>
        <w:rPr>
          <w:rFonts w:ascii="Times New Roman" w:hAnsi="Times New Roman" w:cs="Times New Roman"/>
          <w:sz w:val="28"/>
          <w:szCs w:val="28"/>
        </w:rPr>
        <w:t xml:space="preserve">направление подложных документов, содержащих недостоверные сведения;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numPr>
          <w:ilvl w:val="0"/>
          <w:numId w:val="51"/>
        </w:numPr>
        <w:contextualSpacing w:val="0"/>
        <w:jc w:val="both"/>
        <w:spacing w:before="120" w:after="120"/>
      </w:pPr>
      <w:r>
        <w:rPr>
          <w:rFonts w:ascii="Times New Roman" w:hAnsi="Times New Roman" w:cs="Times New Roman"/>
          <w:sz w:val="28"/>
          <w:szCs w:val="28"/>
        </w:rPr>
        <w:t xml:space="preserve">нарушение требований к оформлению заявки, других документов, </w:t>
      </w:r>
      <w:r>
        <w:rPr>
          <w:rFonts w:ascii="Times New Roman" w:hAnsi="Times New Roman" w:cs="Times New Roman"/>
          <w:sz w:val="28"/>
          <w:szCs w:val="28"/>
        </w:rPr>
        <w:t xml:space="preserve">творческих работ.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contextualSpacing w:val="0"/>
        <w:ind w:left="0"/>
        <w:jc w:val="both"/>
        <w:spacing w:before="120" w:after="120"/>
      </w:pPr>
      <w:r>
        <w:rPr>
          <w:rFonts w:ascii="Times New Roman" w:hAnsi="Times New Roman" w:cs="Times New Roman"/>
          <w:sz w:val="28"/>
          <w:szCs w:val="28"/>
        </w:rPr>
        <w:t xml:space="preserve">7.4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Рейтинг претендентов</w:t>
      </w:r>
      <w:r>
        <w:rPr>
          <w:rFonts w:ascii="Times New Roman" w:hAnsi="Times New Roman" w:cs="Times New Roman"/>
          <w:sz w:val="28"/>
          <w:szCs w:val="28"/>
        </w:rPr>
        <w:t xml:space="preserve"> и список участников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публикуется </w:t>
      </w:r>
      <w:r>
        <w:rPr>
          <w:rFonts w:ascii="Times New Roman" w:hAnsi="Times New Roman" w:cs="Times New Roman"/>
          <w:sz w:val="28"/>
          <w:szCs w:val="28"/>
        </w:rPr>
        <w:t xml:space="preserve">в разделе «Новости» </w:t>
      </w:r>
      <w:r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11" w:tooltip="https://центронфим.рф/" w:history="1">
        <w:r>
          <w:rPr>
            <w:rStyle w:val="896"/>
            <w:rFonts w:ascii="Times New Roman" w:hAnsi="Times New Roman" w:cs="Times New Roman"/>
            <w:sz w:val="28"/>
            <w:szCs w:val="28"/>
          </w:rPr>
          <w:t xml:space="preserve">https://центронфим.рф/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позднее 7 </w:t>
      </w:r>
      <w:r>
        <w:rPr>
          <w:rFonts w:ascii="Times New Roman" w:hAnsi="Times New Roman" w:cs="Times New Roman"/>
          <w:sz w:val="28"/>
          <w:szCs w:val="28"/>
        </w:rPr>
        <w:t xml:space="preserve">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</w:t>
      </w:r>
      <w:r>
        <w:rPr>
          <w:rFonts w:ascii="Times New Roman" w:hAnsi="Times New Roman" w:cs="Times New Roman"/>
          <w:sz w:val="28"/>
          <w:szCs w:val="28"/>
        </w:rPr>
        <w:t xml:space="preserve">до начала обучения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Обучающиеся, отказавшиеся от участия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образовательной программе заменяются </w:t>
      </w:r>
      <w:r>
        <w:rPr>
          <w:rFonts w:ascii="Times New Roman" w:hAnsi="Times New Roman" w:cs="Times New Roman"/>
          <w:sz w:val="28"/>
          <w:szCs w:val="28"/>
        </w:rPr>
        <w:t xml:space="preserve">на следующих з</w:t>
      </w:r>
      <w:r>
        <w:rPr>
          <w:rFonts w:ascii="Times New Roman" w:hAnsi="Times New Roman" w:cs="Times New Roman"/>
          <w:sz w:val="28"/>
          <w:szCs w:val="28"/>
        </w:rPr>
        <w:t xml:space="preserve">а ними по рейтингу претендентов. </w:t>
      </w:r>
      <w:r>
        <w:rPr>
          <w:rFonts w:ascii="Times New Roman" w:hAnsi="Times New Roman" w:cs="Times New Roman"/>
          <w:sz w:val="28"/>
          <w:szCs w:val="28"/>
        </w:rPr>
        <w:t xml:space="preserve">Внесение изменений в список участников программы происходит не позднее, чем за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>
        <w:rPr>
          <w:rFonts w:ascii="Times New Roman" w:hAnsi="Times New Roman" w:cs="Times New Roman"/>
          <w:sz w:val="28"/>
          <w:szCs w:val="28"/>
        </w:rPr>
        <w:t xml:space="preserve">дня до начала </w:t>
      </w:r>
      <w:r>
        <w:rPr>
          <w:rFonts w:ascii="Times New Roman" w:hAnsi="Times New Roman" w:cs="Times New Roman"/>
          <w:sz w:val="28"/>
          <w:szCs w:val="28"/>
        </w:rPr>
        <w:t xml:space="preserve">обучения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contextualSpacing w:val="0"/>
        <w:ind w:left="0"/>
        <w:jc w:val="both"/>
        <w:spacing w:before="120" w:after="120"/>
      </w:pPr>
      <w:r/>
      <w:r/>
    </w:p>
    <w:p>
      <w:pPr>
        <w:pStyle w:val="921"/>
        <w:contextualSpacing w:val="0"/>
        <w:ind w:left="0"/>
        <w:jc w:val="both"/>
        <w:spacing w:before="120" w:after="120"/>
      </w:pPr>
      <w:r/>
      <w:r/>
    </w:p>
    <w:p>
      <w:pPr>
        <w:pStyle w:val="921"/>
        <w:contextualSpacing w:val="0"/>
        <w:ind w:left="0"/>
        <w:jc w:val="both"/>
        <w:spacing w:before="120" w:after="120"/>
      </w:pPr>
      <w:r/>
      <w:r/>
    </w:p>
    <w:p>
      <w:pPr>
        <w:pStyle w:val="921"/>
        <w:contextualSpacing w:val="0"/>
        <w:ind w:left="0"/>
        <w:jc w:val="both"/>
        <w:spacing w:before="120" w:after="120"/>
      </w:pPr>
      <w:r/>
      <w:r/>
    </w:p>
    <w:p>
      <w:pPr>
        <w:pStyle w:val="921"/>
        <w:contextualSpacing w:val="0"/>
        <w:ind w:left="0"/>
        <w:jc w:val="both"/>
        <w:spacing w:before="120" w:after="120"/>
      </w:pPr>
      <w:r/>
      <w:r/>
    </w:p>
    <w:p>
      <w:pPr>
        <w:pStyle w:val="921"/>
        <w:contextualSpacing w:val="0"/>
        <w:ind w:left="0"/>
        <w:jc w:val="both"/>
        <w:spacing w:before="120" w:after="120"/>
      </w:pPr>
      <w:r/>
      <w:r/>
    </w:p>
    <w:p>
      <w:pPr>
        <w:pStyle w:val="921"/>
        <w:contextualSpacing w:val="0"/>
        <w:ind w:left="0"/>
        <w:jc w:val="both"/>
        <w:spacing w:before="120" w:after="120"/>
      </w:pPr>
      <w:r/>
      <w:r/>
    </w:p>
    <w:p>
      <w:pPr>
        <w:pStyle w:val="921"/>
        <w:contextualSpacing w:val="0"/>
        <w:ind w:left="0"/>
        <w:jc w:val="both"/>
        <w:spacing w:before="120" w:after="120"/>
      </w:pPr>
      <w:r/>
      <w:r/>
    </w:p>
    <w:p>
      <w:pPr>
        <w:pStyle w:val="921"/>
        <w:contextualSpacing w:val="0"/>
        <w:ind w:left="0"/>
        <w:jc w:val="both"/>
        <w:spacing w:before="120" w:after="120"/>
      </w:pPr>
      <w:r/>
      <w:r/>
    </w:p>
    <w:p>
      <w:pPr>
        <w:pStyle w:val="921"/>
        <w:contextualSpacing w:val="0"/>
        <w:ind w:left="0"/>
        <w:jc w:val="both"/>
        <w:spacing w:before="120" w:after="120"/>
      </w:pPr>
      <w:r/>
      <w:r/>
    </w:p>
    <w:p>
      <w:pPr>
        <w:pStyle w:val="921"/>
        <w:contextualSpacing w:val="0"/>
        <w:ind w:left="0"/>
        <w:jc w:val="both"/>
        <w:spacing w:before="120" w:after="120"/>
      </w:pPr>
      <w:r/>
      <w:r/>
    </w:p>
    <w:p>
      <w:pPr>
        <w:pStyle w:val="921"/>
        <w:contextualSpacing w:val="0"/>
        <w:ind w:left="0"/>
        <w:jc w:val="both"/>
        <w:spacing w:before="120" w:after="120"/>
      </w:pPr>
      <w:r/>
      <w:r/>
    </w:p>
    <w:p>
      <w:pPr>
        <w:pStyle w:val="921"/>
        <w:contextualSpacing w:val="0"/>
        <w:ind w:left="0"/>
        <w:jc w:val="both"/>
        <w:spacing w:before="120" w:after="120"/>
      </w:pPr>
      <w:r/>
      <w:r/>
    </w:p>
    <w:p>
      <w:pPr>
        <w:pStyle w:val="921"/>
        <w:contextualSpacing w:val="0"/>
        <w:ind w:left="0"/>
        <w:jc w:val="both"/>
        <w:spacing w:before="120" w:after="120"/>
      </w:pPr>
      <w:r/>
      <w:r/>
    </w:p>
    <w:p>
      <w:pPr>
        <w:pStyle w:val="921"/>
        <w:contextualSpacing w:val="0"/>
        <w:ind w:left="0"/>
        <w:jc w:val="both"/>
        <w:spacing w:before="120" w:after="120"/>
      </w:pPr>
      <w:r/>
      <w:r/>
    </w:p>
    <w:p>
      <w:pPr>
        <w:pStyle w:val="921"/>
        <w:contextualSpacing w:val="0"/>
        <w:ind w:left="0"/>
        <w:jc w:val="both"/>
        <w:spacing w:before="120" w:after="120"/>
      </w:pPr>
      <w:r/>
      <w:r/>
    </w:p>
    <w:p>
      <w:pPr>
        <w:pStyle w:val="921"/>
        <w:contextualSpacing w:val="0"/>
        <w:ind w:left="0"/>
        <w:jc w:val="both"/>
        <w:spacing w:before="120" w:after="120"/>
      </w:pPr>
      <w:r/>
      <w:r/>
    </w:p>
    <w:p>
      <w:pPr>
        <w:pStyle w:val="921"/>
        <w:contextualSpacing w:val="0"/>
        <w:ind w:left="0"/>
        <w:jc w:val="both"/>
        <w:spacing w:before="120" w:after="12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contextualSpacing w:val="0"/>
        <w:ind w:left="0"/>
        <w:jc w:val="both"/>
        <w:spacing w:before="120" w:after="12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1"/>
        <w:contextualSpacing w:val="0"/>
        <w:ind w:left="0"/>
        <w:jc w:val="both"/>
        <w:spacing w:before="120" w:after="12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7615" w:type="dxa"/>
        <w:shd w:val="clear" w:color="000000" w:fill="auto"/>
        <w:tblLook w:val="04A0" w:firstRow="1" w:lastRow="0" w:firstColumn="1" w:lastColumn="0" w:noHBand="0" w:noVBand="1"/>
      </w:tblPr>
      <w:tblGrid>
        <w:gridCol w:w="4893"/>
        <w:gridCol w:w="575"/>
        <w:gridCol w:w="2148"/>
      </w:tblGrid>
      <w:tr>
        <w:trPr>
          <w:trHeight w:val="2977"/>
        </w:trPr>
        <w:tc>
          <w:tcPr>
            <w:shd w:val="clear" w:color="000000" w:fill="ffffff"/>
            <w:tcW w:w="4893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bject w:dxaOrig="930" w:dyaOrig="1005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0" o:spid="_x0000_s0" type="#_x0000_t75" style="width:47.4pt;height:50.4pt;mso-wrap-distance-left:0.0pt;mso-wrap-distance-top:0.0pt;mso-wrap-distance-right:0.0pt;mso-wrap-distance-bottom:0.0pt;" filled="f" stroked="f">
                  <v:path textboxrect="0,0,0,0"/>
                  <v:imagedata r:id="rId12" o:title=""/>
                </v:shape>
                <o:OLEObject DrawAspect="Content" r:id="rId13" ObjectID="_1525040" ProgID="Word.Document.8" ShapeID="_x0000_i0" Type="Embed"/>
              </w:objec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МИНИСТЕРСТВО ОБРАЗОВАНИЯ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НОВГОРОДСКОЙ ОБЛАСТИ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10"/>
                <w:szCs w:val="1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0"/>
                <w:szCs w:val="10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Государственное областное  автономное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 xml:space="preserve">общеобразовательное учреждение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pBdr>
                <w:bottom w:val="single" w:color="000000" w:sz="6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Г И М Н А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И Я № 3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pBdr>
                <w:bottom w:val="single" w:color="000000" w:sz="6" w:space="0"/>
              </w:pBdr>
            </w:pPr>
            <w:r>
              <w:rPr>
                <w:rFonts w:ascii="Verdana" w:hAnsi="Times New Roman" w:eastAsia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Региональный</w:t>
            </w:r>
            <w:r>
              <w:rPr>
                <w:rFonts w:ascii="Verdana" w:hAnsi="Times New Roman" w:eastAsia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hAnsi="Times New Roman" w:eastAsia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центр</w:t>
            </w:r>
            <w:r>
              <w:rPr>
                <w:rFonts w:ascii="Verdana" w:hAnsi="Times New Roman" w:eastAsia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hAnsi="Times New Roman" w:eastAsia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выявления</w:t>
            </w:r>
            <w:r>
              <w:rPr>
                <w:rFonts w:ascii="Verdana" w:hAnsi="Times New Roman" w:eastAsia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Verdana" w:hAnsi="Times New Roman" w:eastAsia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поддержки</w:t>
            </w:r>
            <w:r>
              <w:rPr>
                <w:rFonts w:ascii="Verdana" w:hAnsi="Times New Roman" w:eastAsia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hAnsi="Times New Roman" w:eastAsia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Verdana" w:hAnsi="Times New Roman" w:eastAsia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hAnsi="Times New Roman" w:eastAsia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развития</w:t>
            </w:r>
            <w:r>
              <w:rPr>
                <w:rFonts w:ascii="Verdana" w:hAnsi="Times New Roman" w:eastAsia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hAnsi="Times New Roman" w:eastAsia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способностей</w:t>
            </w:r>
            <w:r>
              <w:rPr>
                <w:rFonts w:ascii="Verdana" w:hAnsi="Times New Roman" w:eastAsia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hAnsi="Times New Roman" w:eastAsia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Verdana" w:hAnsi="Times New Roman" w:eastAsia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                                 </w:t>
            </w:r>
            <w:r>
              <w:rPr>
                <w:rFonts w:ascii="Verdana" w:hAnsi="Times New Roman" w:eastAsia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талантов</w:t>
            </w:r>
            <w:r>
              <w:rPr>
                <w:rFonts w:ascii="Verdana" w:hAnsi="Times New Roman" w:eastAsia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hAnsi="Times New Roman" w:eastAsia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детей</w:t>
            </w:r>
            <w:r>
              <w:rPr>
                <w:rFonts w:ascii="Verdana" w:hAnsi="Times New Roman" w:eastAsia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hAnsi="Times New Roman" w:eastAsia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Verdana" w:hAnsi="Times New Roman" w:eastAsia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hAnsi="Times New Roman" w:eastAsia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молодежи</w:t>
            </w:r>
            <w:r>
              <w:rPr>
                <w:rFonts w:ascii="Verdana" w:hAnsi="Times New Roman" w:eastAsia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                               </w:t>
            </w:r>
            <w:r>
              <w:rPr>
                <w:rFonts w:ascii="Verdana" w:hAnsi="Times New Roman" w:eastAsia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«Онфим»</w:t>
            </w:r>
            <w:r>
              <w:rPr>
                <w:rFonts w:ascii="Verdana" w:hAnsi="Verdana" w:eastAsia="Times New Roman" w:cs="Arial"/>
                <w:b/>
                <w:bCs/>
                <w:sz w:val="20"/>
                <w:szCs w:val="20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  <w:pBdr>
                <w:bottom w:val="single" w:color="000000" w:sz="6" w:space="0"/>
              </w:pBdr>
            </w:pPr>
            <w:r>
              <w:rPr>
                <w:rFonts w:ascii="Verdana" w:hAnsi="Verdana" w:eastAsia="Times New Roman" w:cs="Arial"/>
                <w:b/>
                <w:bCs/>
                <w:sz w:val="4"/>
                <w:szCs w:val="4"/>
                <w:lang w:eastAsia="ru-RU"/>
              </w:rPr>
            </w:r>
            <w:r>
              <w:rPr>
                <w:rFonts w:ascii="Verdana" w:hAnsi="Verdana" w:eastAsia="Times New Roman" w:cs="Arial"/>
                <w:b/>
                <w:bCs/>
                <w:sz w:val="4"/>
                <w:szCs w:val="4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sz w:val="10"/>
                <w:szCs w:val="1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10"/>
                <w:szCs w:val="10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Зелинского ул., д. 30,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Великий Новгород, Россия, 173025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en-US" w:eastAsia="ru-RU"/>
              </w:rPr>
              <w:t xml:space="preserve">8964 6910225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 w:eastAsia="ru-RU"/>
              </w:rPr>
              <w:t xml:space="preserve">e-mail: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 w:eastAsia="ru-RU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 w:eastAsia="ru-RU"/>
              </w:rPr>
              <w:instrText xml:space="preserve"> HYPERLINK  \l "_top" </w:instrTex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 w:eastAsia="ru-RU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 w:eastAsia="ru-RU"/>
              </w:rPr>
              <w:t xml:space="preserve">onfim@gimnazium.ru</w:t>
            </w:r>
            <w:r>
              <w:rPr>
                <w:rFonts w:ascii="Times New Roman" w:hAnsi="Times New Roman" w:eastAsia="Times New Roman" w:cs="Times New Roman"/>
                <w:color w:val="0000ff"/>
                <w:u w:val="single"/>
                <w:lang w:val="en-US" w:eastAsia="ru-RU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lang w:val="en-US"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____________________________________________________________</w:t>
            </w:r>
            <w:r>
              <w:rPr>
                <w:rFonts w:ascii="Arial" w:hAnsi="Arial" w:eastAsia="Times New Roman" w:cs="Arial"/>
                <w:b/>
                <w:bCs/>
                <w:sz w:val="36"/>
                <w:szCs w:val="36"/>
                <w:lang w:val="en-US" w:eastAsia="ru-RU"/>
              </w:rPr>
            </w:r>
            <w:r/>
          </w:p>
        </w:tc>
        <w:tc>
          <w:tcPr>
            <w:shd w:val="clear" w:color="000000" w:fill="ffffff"/>
            <w:tcW w:w="5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</w:tc>
        <w:tc>
          <w:tcPr>
            <w:shd w:val="clear" w:color="000000" w:fill="ffffff"/>
            <w:tcW w:w="2148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eastAsia="Times New Roman" w:cs="Arial"/>
                <w:bCs/>
                <w:lang w:val="en-US" w:eastAsia="ru-RU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val="en-US" w:eastAsia="ru-RU"/>
              </w:rPr>
            </w:r>
            <w:r>
              <w:rPr>
                <w:rFonts w:ascii="Arial" w:hAnsi="Arial" w:eastAsia="Times New Roman" w:cs="Arial"/>
                <w:b/>
                <w:sz w:val="24"/>
                <w:szCs w:val="24"/>
                <w:lang w:val="en-US" w:eastAsia="ru-RU"/>
              </w:rPr>
            </w:r>
            <w:r/>
          </w:p>
        </w:tc>
      </w:tr>
      <w:tr>
        <w:trPr>
          <w:trHeight w:val="328"/>
        </w:trPr>
        <w:tc>
          <w:tcPr>
            <w:shd w:val="clear" w:color="000000" w:fill="ffffff"/>
            <w:tcW w:w="4893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r>
            <w:r/>
          </w:p>
          <w:p>
            <w:pPr>
              <w:ind w:firstLine="120"/>
              <w:spacing w:after="0" w:line="240" w:lineRule="auto"/>
              <w:rPr>
                <w:rFonts w:ascii="Times New Roman" w:hAnsi="Times New Roman" w:eastAsia="Times New Roman" w:cs="Times New Roma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ХХХ 20__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исх. № ХХ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W w:w="5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W w:w="2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82"/>
        </w:trPr>
        <w:tc>
          <w:tcPr>
            <w:shd w:val="clear" w:color="000000" w:fill="ffffff"/>
            <w:tcW w:w="4893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 w:eastAsia="ru-RU"/>
              </w:rPr>
              <w:t xml:space="preserve">Справка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000000" w:fill="ffffff"/>
            <w:tcW w:w="5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  <w:r/>
          </w:p>
        </w:tc>
        <w:tc>
          <w:tcPr>
            <w:shd w:val="clear" w:color="000000" w:fill="ffffff"/>
            <w:tcW w:w="2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r>
            <w:r/>
          </w:p>
        </w:tc>
      </w:tr>
    </w:tbl>
    <w:p>
      <w:pPr>
        <w:jc w:val="center"/>
        <w:spacing w:after="0" w:line="240" w:lineRule="auto"/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/>
    </w:p>
    <w:p>
      <w:pPr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Выдана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 том, что он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(она)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обучался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лась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Региональном центре, выявления, поддержки и развития способностей и талантов детей и молодежи Новгородской области «Онфим»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образовательной программе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__________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период 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 20__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г. по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 20__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г.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  <w:r/>
    </w:p>
    <w:p>
      <w:pPr>
        <w:jc w:val="both"/>
        <w:spacing w:after="12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Выдана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 месту требования.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иректор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Д. А.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Паршонкова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/>
      <w:r/>
    </w:p>
    <w:p>
      <w:pPr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Иваний Юлия Васильевна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89082913831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/>
    </w:p>
    <w:sectPr>
      <w:footnotePr/>
      <w:endnotePr/>
      <w:type w:val="nextPage"/>
      <w:pgSz w:w="11910" w:h="16840" w:orient="portrait"/>
      <w:pgMar w:top="1040" w:right="740" w:bottom="280" w:left="158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22" w:hanging="283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"/>
      <w:lvlJc w:val="left"/>
      <w:pPr>
        <w:ind w:left="1060" w:hanging="360"/>
      </w:pPr>
      <w:rPr>
        <w:rFonts w:hint="default" w:ascii="Symbol" w:hAnsi="Symbol" w:eastAsia="Symbol" w:cs="Symbol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5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52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5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49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47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2" w:hanging="283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18" w:hanging="28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36" w:hanging="28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55" w:hanging="28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73" w:hanging="28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92" w:hanging="28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10" w:hanging="28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28" w:hanging="28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47" w:hanging="28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23" w:hanging="284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20" w:hanging="28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667" w:hanging="28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14" w:hanging="28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61" w:hanging="28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08" w:hanging="28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55" w:hanging="28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02" w:hanging="28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49" w:hanging="28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22" w:hanging="283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"/>
      <w:lvlJc w:val="left"/>
      <w:pPr>
        <w:ind w:left="1060" w:hanging="360"/>
      </w:pPr>
      <w:rPr>
        <w:rFonts w:hint="default" w:ascii="Symbol" w:hAnsi="Symbol" w:eastAsia="Symbol" w:cs="Symbol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5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52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5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49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47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22" w:hanging="283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"/>
      <w:lvlJc w:val="left"/>
      <w:pPr>
        <w:ind w:left="1060" w:hanging="360"/>
      </w:pPr>
      <w:rPr>
        <w:rFonts w:hint="default" w:ascii="Symbol" w:hAnsi="Symbol" w:eastAsia="Symbol" w:cs="Symbol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5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52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5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49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47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22" w:hanging="283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"/>
      <w:lvlJc w:val="left"/>
      <w:pPr>
        <w:ind w:left="1060" w:hanging="360"/>
      </w:pPr>
      <w:rPr>
        <w:rFonts w:hint="default" w:ascii="Symbol" w:hAnsi="Symbol" w:eastAsia="Symbol" w:cs="Symbol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5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52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5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49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47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22" w:hanging="283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"/>
      <w:lvlJc w:val="left"/>
      <w:pPr>
        <w:ind w:left="1060" w:hanging="360"/>
      </w:pPr>
      <w:rPr>
        <w:rFonts w:hint="default" w:ascii="Symbol" w:hAnsi="Symbol" w:eastAsia="Symbol" w:cs="Symbol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5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52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5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49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47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22" w:hanging="283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"/>
      <w:lvlJc w:val="left"/>
      <w:pPr>
        <w:ind w:left="1060" w:hanging="360"/>
      </w:pPr>
      <w:rPr>
        <w:rFonts w:hint="default" w:ascii="Symbol" w:hAnsi="Symbol" w:eastAsia="Symbol" w:cs="Symbol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5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52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5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49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47" w:hanging="36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22" w:hanging="283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"/>
      <w:lvlJc w:val="left"/>
      <w:pPr>
        <w:ind w:left="1060" w:hanging="360"/>
      </w:pPr>
      <w:rPr>
        <w:rFonts w:hint="default" w:ascii="Symbol" w:hAnsi="Symbol" w:eastAsia="Symbol" w:cs="Symbol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5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52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5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49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47" w:hanging="36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22" w:hanging="283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"/>
      <w:lvlJc w:val="left"/>
      <w:pPr>
        <w:ind w:left="1060" w:hanging="360"/>
      </w:pPr>
      <w:rPr>
        <w:rFonts w:hint="default" w:ascii="Symbol" w:hAnsi="Symbol" w:eastAsia="Symbol" w:cs="Symbol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5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52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5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49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47" w:hanging="36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22" w:hanging="283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"/>
      <w:lvlJc w:val="left"/>
      <w:pPr>
        <w:ind w:left="1060" w:hanging="360"/>
      </w:pPr>
      <w:rPr>
        <w:rFonts w:hint="default" w:ascii="Symbol" w:hAnsi="Symbol" w:eastAsia="Symbol" w:cs="Symbol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5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52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5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49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47" w:hanging="3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22" w:hanging="283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"/>
      <w:lvlJc w:val="left"/>
      <w:pPr>
        <w:ind w:left="1060" w:hanging="360"/>
      </w:pPr>
      <w:rPr>
        <w:rFonts w:hint="default" w:ascii="Symbol" w:hAnsi="Symbol" w:eastAsia="Symbol" w:cs="Symbol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5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52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5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49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47" w:hanging="36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48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7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9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1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3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65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7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9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1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22" w:hanging="283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"/>
      <w:lvlJc w:val="left"/>
      <w:pPr>
        <w:ind w:left="1060" w:hanging="360"/>
      </w:pPr>
      <w:rPr>
        <w:rFonts w:hint="default" w:ascii="Symbol" w:hAnsi="Symbol" w:eastAsia="Symbol" w:cs="Symbol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5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52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5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49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47" w:hanging="36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43" w:hanging="114"/>
      </w:pPr>
      <w:rPr>
        <w:rFonts w:hint="default" w:ascii="Times New Roman" w:hAnsi="Times New Roman" w:eastAsia="Times New Roman" w:cs="Times New Roman"/>
        <w:color w:val="231f20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26" w:hanging="227"/>
      </w:pPr>
      <w:rPr>
        <w:rFonts w:hint="default" w:ascii="Times New Roman" w:hAnsi="Times New Roman" w:eastAsia="Times New Roman" w:cs="Times New Roman"/>
        <w:color w:val="231f20"/>
        <w:sz w:val="20"/>
        <w:szCs w:val="20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207" w:hanging="22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995" w:hanging="22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783" w:hanging="22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571" w:hanging="22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4359" w:hanging="22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147" w:hanging="22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5934" w:hanging="227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isLgl w:val="false"/>
      <w:suff w:val="tab"/>
      <w:lvlText w:val="%1.%2"/>
      <w:lvlJc w:val="left"/>
      <w:pPr>
        <w:ind w:left="1146" w:hanging="360"/>
      </w:pPr>
      <w:rPr>
        <w:rFonts w:hint="default"/>
        <w:color w:val="231f20"/>
      </w:rPr>
    </w:lvl>
    <w:lvl w:ilvl="2">
      <w:start w:val="1"/>
      <w:numFmt w:val="decimal"/>
      <w:isLgl w:val="false"/>
      <w:suff w:val="tab"/>
      <w:lvlText w:val="%1.%2.%3"/>
      <w:lvlJc w:val="left"/>
      <w:pPr>
        <w:ind w:left="2292" w:hanging="720"/>
      </w:pPr>
      <w:rPr>
        <w:rFonts w:hint="default"/>
        <w:color w:val="231f2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078" w:hanging="720"/>
      </w:pPr>
      <w:rPr>
        <w:rFonts w:hint="default"/>
        <w:color w:val="231f20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4224" w:hanging="1080"/>
      </w:pPr>
      <w:rPr>
        <w:rFonts w:hint="default"/>
        <w:color w:val="231f20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5010" w:hanging="1080"/>
      </w:pPr>
      <w:rPr>
        <w:rFonts w:hint="default"/>
        <w:color w:val="231f20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6156" w:hanging="1440"/>
      </w:pPr>
      <w:rPr>
        <w:rFonts w:hint="default"/>
        <w:color w:val="231f20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942" w:hanging="1440"/>
      </w:pPr>
      <w:rPr>
        <w:rFonts w:hint="default"/>
        <w:color w:val="231f20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8088" w:hanging="1800"/>
      </w:pPr>
      <w:rPr>
        <w:rFonts w:hint="default"/>
        <w:color w:val="231f20"/>
      </w:rPr>
    </w:lvl>
  </w:abstractNum>
  <w:abstractNum w:abstractNumId="21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 w:val="false"/>
      <w:suff w:val="tab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0968" w:hanging="1800"/>
      </w:pPr>
      <w:rPr>
        <w:rFonts w:hint="default"/>
      </w:rPr>
    </w:lvl>
  </w:abstractNum>
  <w:abstractNum w:abstractNumId="2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419" w:hanging="360"/>
      </w:pPr>
      <w:rPr>
        <w:rFonts w:hint="default"/>
        <w:b/>
        <w:color w:val="231f20"/>
      </w:rPr>
    </w:lvl>
    <w:lvl w:ilvl="1">
      <w:start w:val="1"/>
      <w:numFmt w:val="lowerLetter"/>
      <w:isLgl w:val="false"/>
      <w:suff w:val="tab"/>
      <w:lvlText w:val="%2."/>
      <w:lvlJc w:val="left"/>
      <w:pPr>
        <w:ind w:left="413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85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57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29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01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73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45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17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79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3779" w:hanging="360"/>
      </w:pPr>
      <w:rPr>
        <w:rFonts w:hint="default"/>
        <w:color w:val="231f20"/>
        <w:highlight w:val="white"/>
      </w:rPr>
    </w:lvl>
    <w:lvl w:ilvl="2">
      <w:start w:val="1"/>
      <w:numFmt w:val="decimal"/>
      <w:isLgl/>
      <w:suff w:val="tab"/>
      <w:lvlText w:val="%1.%2.%3"/>
      <w:lvlJc w:val="left"/>
      <w:pPr>
        <w:ind w:left="4139" w:hanging="720"/>
      </w:pPr>
      <w:rPr>
        <w:rFonts w:hint="default"/>
        <w:color w:val="231f20"/>
      </w:rPr>
    </w:lvl>
    <w:lvl w:ilvl="3">
      <w:start w:val="1"/>
      <w:numFmt w:val="decimal"/>
      <w:isLgl/>
      <w:suff w:val="tab"/>
      <w:lvlText w:val="%1.%2.%3.%4"/>
      <w:lvlJc w:val="left"/>
      <w:pPr>
        <w:ind w:left="4139" w:hanging="720"/>
      </w:pPr>
      <w:rPr>
        <w:rFonts w:hint="default"/>
        <w:color w:val="231f20"/>
      </w:rPr>
    </w:lvl>
    <w:lvl w:ilvl="4">
      <w:start w:val="1"/>
      <w:numFmt w:val="decimal"/>
      <w:isLgl/>
      <w:suff w:val="tab"/>
      <w:lvlText w:val="%1.%2.%3.%4.%5"/>
      <w:lvlJc w:val="left"/>
      <w:pPr>
        <w:ind w:left="4499" w:hanging="1080"/>
      </w:pPr>
      <w:rPr>
        <w:rFonts w:hint="default"/>
        <w:color w:val="231f20"/>
      </w:rPr>
    </w:lvl>
    <w:lvl w:ilvl="5">
      <w:start w:val="1"/>
      <w:numFmt w:val="decimal"/>
      <w:isLgl/>
      <w:suff w:val="tab"/>
      <w:lvlText w:val="%1.%2.%3.%4.%5.%6"/>
      <w:lvlJc w:val="left"/>
      <w:pPr>
        <w:ind w:left="4499" w:hanging="1080"/>
      </w:pPr>
      <w:rPr>
        <w:rFonts w:hint="default"/>
        <w:color w:val="231f20"/>
      </w:rPr>
    </w:lvl>
    <w:lvl w:ilvl="6">
      <w:start w:val="1"/>
      <w:numFmt w:val="decimal"/>
      <w:isLgl/>
      <w:suff w:val="tab"/>
      <w:lvlText w:val="%1.%2.%3.%4.%5.%6.%7"/>
      <w:lvlJc w:val="left"/>
      <w:pPr>
        <w:ind w:left="4859" w:hanging="1440"/>
      </w:pPr>
      <w:rPr>
        <w:rFonts w:hint="default"/>
        <w:color w:val="231f20"/>
      </w:rPr>
    </w:lvl>
    <w:lvl w:ilvl="7">
      <w:start w:val="1"/>
      <w:numFmt w:val="decimal"/>
      <w:isLgl/>
      <w:suff w:val="tab"/>
      <w:lvlText w:val="%1.%2.%3.%4.%5.%6.%7.%8"/>
      <w:lvlJc w:val="left"/>
      <w:pPr>
        <w:ind w:left="4859" w:hanging="1440"/>
      </w:pPr>
      <w:rPr>
        <w:rFonts w:hint="default"/>
        <w:color w:val="231f20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219" w:hanging="1800"/>
      </w:pPr>
      <w:rPr>
        <w:rFonts w:hint="default"/>
        <w:color w:val="231f20"/>
      </w:rPr>
    </w:lvl>
  </w:abstractNum>
  <w:abstractNum w:abstractNumId="24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isLgl w:val="false"/>
      <w:suff w:val="tab"/>
      <w:lvlText w:val="%1.%2"/>
      <w:lvlJc w:val="left"/>
      <w:pPr>
        <w:ind w:left="1147" w:hanging="360"/>
      </w:pPr>
      <w:rPr>
        <w:rFonts w:hint="default"/>
        <w:color w:val="231f20"/>
      </w:rPr>
    </w:lvl>
    <w:lvl w:ilvl="2">
      <w:start w:val="1"/>
      <w:numFmt w:val="decimal"/>
      <w:isLgl w:val="false"/>
      <w:suff w:val="tab"/>
      <w:lvlText w:val="%1.%2.%3"/>
      <w:lvlJc w:val="left"/>
      <w:pPr>
        <w:ind w:left="2294" w:hanging="720"/>
      </w:pPr>
      <w:rPr>
        <w:rFonts w:hint="default"/>
        <w:color w:val="231f2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081" w:hanging="720"/>
      </w:pPr>
      <w:rPr>
        <w:rFonts w:hint="default"/>
        <w:color w:val="231f20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4228" w:hanging="1080"/>
      </w:pPr>
      <w:rPr>
        <w:rFonts w:hint="default"/>
        <w:color w:val="231f20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5015" w:hanging="1080"/>
      </w:pPr>
      <w:rPr>
        <w:rFonts w:hint="default"/>
        <w:color w:val="231f20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6162" w:hanging="1440"/>
      </w:pPr>
      <w:rPr>
        <w:rFonts w:hint="default"/>
        <w:color w:val="231f20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949" w:hanging="1440"/>
      </w:pPr>
      <w:rPr>
        <w:rFonts w:hint="default"/>
        <w:color w:val="231f20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8096" w:hanging="1800"/>
      </w:pPr>
      <w:rPr>
        <w:rFonts w:hint="default"/>
        <w:color w:val="231f20"/>
      </w:rPr>
    </w:lvl>
  </w:abstractNum>
  <w:abstractNum w:abstractNumId="25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isLgl w:val="false"/>
      <w:suff w:val="tab"/>
      <w:lvlText w:val="%1.%2"/>
      <w:lvlJc w:val="left"/>
      <w:pPr>
        <w:ind w:left="786" w:hanging="360"/>
      </w:pPr>
      <w:rPr>
        <w:rFonts w:hint="default"/>
        <w:color w:val="231f20"/>
      </w:rPr>
    </w:lvl>
    <w:lvl w:ilvl="2">
      <w:start w:val="1"/>
      <w:numFmt w:val="decimal"/>
      <w:isLgl w:val="false"/>
      <w:suff w:val="tab"/>
      <w:lvlText w:val="%1.%2.%3"/>
      <w:lvlJc w:val="left"/>
      <w:pPr>
        <w:ind w:left="844" w:hanging="720"/>
      </w:pPr>
      <w:rPr>
        <w:rFonts w:hint="default"/>
        <w:color w:val="231f2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906" w:hanging="720"/>
      </w:pPr>
      <w:rPr>
        <w:rFonts w:hint="default"/>
        <w:color w:val="231f20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328" w:hanging="1080"/>
      </w:pPr>
      <w:rPr>
        <w:rFonts w:hint="default"/>
        <w:color w:val="231f20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390" w:hanging="1080"/>
      </w:pPr>
      <w:rPr>
        <w:rFonts w:hint="default"/>
        <w:color w:val="231f20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812" w:hanging="1440"/>
      </w:pPr>
      <w:rPr>
        <w:rFonts w:hint="default"/>
        <w:color w:val="231f20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74" w:hanging="1440"/>
      </w:pPr>
      <w:rPr>
        <w:rFonts w:hint="default"/>
        <w:color w:val="231f20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296" w:hanging="1800"/>
      </w:pPr>
      <w:rPr>
        <w:rFonts w:hint="default"/>
        <w:color w:val="231f20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highlight w:val="whit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b w:val="0"/>
        <w:highlight w:val="whit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23" w:hanging="284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20" w:hanging="28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667" w:hanging="28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14" w:hanging="28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61" w:hanging="28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08" w:hanging="28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55" w:hanging="28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02" w:hanging="28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49" w:hanging="284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3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3" w:hanging="360"/>
      </w:pPr>
      <w:rPr>
        <w:rFonts w:hint="default" w:ascii="Wingdings" w:hAnsi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8">
    <w:name w:val="Heading 1 Char"/>
    <w:basedOn w:val="915"/>
    <w:link w:val="920"/>
    <w:uiPriority w:val="9"/>
    <w:rPr>
      <w:rFonts w:ascii="Arial" w:hAnsi="Arial" w:eastAsia="Arial" w:cs="Arial"/>
      <w:sz w:val="40"/>
      <w:szCs w:val="40"/>
    </w:rPr>
  </w:style>
  <w:style w:type="paragraph" w:styleId="739">
    <w:name w:val="Heading 2"/>
    <w:basedOn w:val="914"/>
    <w:next w:val="914"/>
    <w:link w:val="74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0">
    <w:name w:val="Heading 2 Char"/>
    <w:basedOn w:val="915"/>
    <w:link w:val="739"/>
    <w:uiPriority w:val="9"/>
    <w:rPr>
      <w:rFonts w:ascii="Arial" w:hAnsi="Arial" w:eastAsia="Arial" w:cs="Arial"/>
      <w:sz w:val="34"/>
    </w:rPr>
  </w:style>
  <w:style w:type="paragraph" w:styleId="741">
    <w:name w:val="Heading 3"/>
    <w:basedOn w:val="914"/>
    <w:next w:val="914"/>
    <w:link w:val="7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2">
    <w:name w:val="Heading 3 Char"/>
    <w:basedOn w:val="915"/>
    <w:link w:val="741"/>
    <w:uiPriority w:val="9"/>
    <w:rPr>
      <w:rFonts w:ascii="Arial" w:hAnsi="Arial" w:eastAsia="Arial" w:cs="Arial"/>
      <w:sz w:val="30"/>
      <w:szCs w:val="30"/>
    </w:rPr>
  </w:style>
  <w:style w:type="paragraph" w:styleId="743">
    <w:name w:val="Heading 4"/>
    <w:basedOn w:val="914"/>
    <w:next w:val="914"/>
    <w:link w:val="74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4">
    <w:name w:val="Heading 4 Char"/>
    <w:basedOn w:val="915"/>
    <w:link w:val="743"/>
    <w:uiPriority w:val="9"/>
    <w:rPr>
      <w:rFonts w:ascii="Arial" w:hAnsi="Arial" w:eastAsia="Arial" w:cs="Arial"/>
      <w:b/>
      <w:bCs/>
      <w:sz w:val="26"/>
      <w:szCs w:val="26"/>
    </w:rPr>
  </w:style>
  <w:style w:type="paragraph" w:styleId="745">
    <w:name w:val="Heading 5"/>
    <w:basedOn w:val="914"/>
    <w:next w:val="914"/>
    <w:link w:val="7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6">
    <w:name w:val="Heading 5 Char"/>
    <w:basedOn w:val="915"/>
    <w:link w:val="745"/>
    <w:uiPriority w:val="9"/>
    <w:rPr>
      <w:rFonts w:ascii="Arial" w:hAnsi="Arial" w:eastAsia="Arial" w:cs="Arial"/>
      <w:b/>
      <w:bCs/>
      <w:sz w:val="24"/>
      <w:szCs w:val="24"/>
    </w:rPr>
  </w:style>
  <w:style w:type="paragraph" w:styleId="747">
    <w:name w:val="Heading 6"/>
    <w:basedOn w:val="914"/>
    <w:next w:val="914"/>
    <w:link w:val="74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8">
    <w:name w:val="Heading 6 Char"/>
    <w:basedOn w:val="915"/>
    <w:link w:val="747"/>
    <w:uiPriority w:val="9"/>
    <w:rPr>
      <w:rFonts w:ascii="Arial" w:hAnsi="Arial" w:eastAsia="Arial" w:cs="Arial"/>
      <w:b/>
      <w:bCs/>
      <w:sz w:val="22"/>
      <w:szCs w:val="22"/>
    </w:rPr>
  </w:style>
  <w:style w:type="paragraph" w:styleId="749">
    <w:name w:val="Heading 7"/>
    <w:basedOn w:val="914"/>
    <w:next w:val="914"/>
    <w:link w:val="7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0">
    <w:name w:val="Heading 7 Char"/>
    <w:basedOn w:val="915"/>
    <w:link w:val="7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1">
    <w:name w:val="Heading 8"/>
    <w:basedOn w:val="914"/>
    <w:next w:val="914"/>
    <w:link w:val="75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2">
    <w:name w:val="Heading 8 Char"/>
    <w:basedOn w:val="915"/>
    <w:link w:val="751"/>
    <w:uiPriority w:val="9"/>
    <w:rPr>
      <w:rFonts w:ascii="Arial" w:hAnsi="Arial" w:eastAsia="Arial" w:cs="Arial"/>
      <w:i/>
      <w:iCs/>
      <w:sz w:val="22"/>
      <w:szCs w:val="22"/>
    </w:rPr>
  </w:style>
  <w:style w:type="paragraph" w:styleId="753">
    <w:name w:val="Heading 9"/>
    <w:basedOn w:val="914"/>
    <w:next w:val="914"/>
    <w:link w:val="7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4">
    <w:name w:val="Heading 9 Char"/>
    <w:basedOn w:val="915"/>
    <w:link w:val="753"/>
    <w:uiPriority w:val="9"/>
    <w:rPr>
      <w:rFonts w:ascii="Arial" w:hAnsi="Arial" w:eastAsia="Arial" w:cs="Arial"/>
      <w:i/>
      <w:iCs/>
      <w:sz w:val="21"/>
      <w:szCs w:val="21"/>
    </w:rPr>
  </w:style>
  <w:style w:type="paragraph" w:styleId="755">
    <w:name w:val="No Spacing"/>
    <w:uiPriority w:val="1"/>
    <w:qFormat/>
    <w:pPr>
      <w:spacing w:before="0" w:after="0" w:line="240" w:lineRule="auto"/>
    </w:pPr>
  </w:style>
  <w:style w:type="paragraph" w:styleId="756">
    <w:name w:val="Title"/>
    <w:basedOn w:val="914"/>
    <w:next w:val="914"/>
    <w:link w:val="7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7">
    <w:name w:val="Title Char"/>
    <w:basedOn w:val="915"/>
    <w:link w:val="756"/>
    <w:uiPriority w:val="10"/>
    <w:rPr>
      <w:sz w:val="48"/>
      <w:szCs w:val="48"/>
    </w:rPr>
  </w:style>
  <w:style w:type="paragraph" w:styleId="758">
    <w:name w:val="Subtitle"/>
    <w:basedOn w:val="914"/>
    <w:next w:val="914"/>
    <w:link w:val="759"/>
    <w:uiPriority w:val="11"/>
    <w:qFormat/>
    <w:pPr>
      <w:spacing w:before="200" w:after="200"/>
    </w:pPr>
    <w:rPr>
      <w:sz w:val="24"/>
      <w:szCs w:val="24"/>
    </w:rPr>
  </w:style>
  <w:style w:type="character" w:styleId="759">
    <w:name w:val="Subtitle Char"/>
    <w:basedOn w:val="915"/>
    <w:link w:val="758"/>
    <w:uiPriority w:val="11"/>
    <w:rPr>
      <w:sz w:val="24"/>
      <w:szCs w:val="24"/>
    </w:rPr>
  </w:style>
  <w:style w:type="paragraph" w:styleId="760">
    <w:name w:val="Quote"/>
    <w:basedOn w:val="914"/>
    <w:next w:val="914"/>
    <w:link w:val="761"/>
    <w:uiPriority w:val="29"/>
    <w:qFormat/>
    <w:pPr>
      <w:ind w:left="720" w:right="720"/>
    </w:pPr>
    <w:rPr>
      <w:i/>
    </w:rPr>
  </w:style>
  <w:style w:type="character" w:styleId="761">
    <w:name w:val="Quote Char"/>
    <w:link w:val="760"/>
    <w:uiPriority w:val="29"/>
    <w:rPr>
      <w:i/>
    </w:rPr>
  </w:style>
  <w:style w:type="paragraph" w:styleId="762">
    <w:name w:val="Intense Quote"/>
    <w:basedOn w:val="914"/>
    <w:next w:val="914"/>
    <w:link w:val="7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3">
    <w:name w:val="Intense Quote Char"/>
    <w:link w:val="762"/>
    <w:uiPriority w:val="30"/>
    <w:rPr>
      <w:i/>
    </w:rPr>
  </w:style>
  <w:style w:type="paragraph" w:styleId="764">
    <w:name w:val="Header"/>
    <w:basedOn w:val="914"/>
    <w:link w:val="7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5">
    <w:name w:val="Header Char"/>
    <w:basedOn w:val="915"/>
    <w:link w:val="764"/>
    <w:uiPriority w:val="99"/>
  </w:style>
  <w:style w:type="paragraph" w:styleId="766">
    <w:name w:val="Footer"/>
    <w:basedOn w:val="914"/>
    <w:link w:val="7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7">
    <w:name w:val="Footer Char"/>
    <w:basedOn w:val="915"/>
    <w:link w:val="766"/>
    <w:uiPriority w:val="99"/>
  </w:style>
  <w:style w:type="paragraph" w:styleId="768">
    <w:name w:val="Caption"/>
    <w:basedOn w:val="914"/>
    <w:next w:val="9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9">
    <w:name w:val="Caption Char"/>
    <w:basedOn w:val="768"/>
    <w:link w:val="766"/>
    <w:uiPriority w:val="99"/>
  </w:style>
  <w:style w:type="table" w:styleId="770">
    <w:name w:val="Table Grid"/>
    <w:basedOn w:val="9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Table Grid Light"/>
    <w:basedOn w:val="9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>
    <w:name w:val="Plain Table 1"/>
    <w:basedOn w:val="9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2"/>
    <w:basedOn w:val="9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>
    <w:name w:val="Plain Table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5">
    <w:name w:val="Plain Table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Plain Table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7">
    <w:name w:val="Grid Table 1 Light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4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9">
    <w:name w:val="Grid Table 4 - Accent 1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0">
    <w:name w:val="Grid Table 4 - Accent 2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Grid Table 4 - Accent 3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2">
    <w:name w:val="Grid Table 4 - Accent 4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Grid Table 4 - Accent 5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4">
    <w:name w:val="Grid Table 4 - Accent 6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5">
    <w:name w:val="Grid Table 5 Dark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6">
    <w:name w:val="Grid Table 5 Dark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9">
    <w:name w:val="Grid Table 5 Dark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2">
    <w:name w:val="Grid Table 6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3">
    <w:name w:val="Grid Table 6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4">
    <w:name w:val="Grid Table 6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5">
    <w:name w:val="Grid Table 6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6">
    <w:name w:val="Grid Table 6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7">
    <w:name w:val="Grid Table 6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8">
    <w:name w:val="Grid Table 6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9">
    <w:name w:val="Grid Table 7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4">
    <w:name w:val="List Table 2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5">
    <w:name w:val="List Table 2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6">
    <w:name w:val="List Table 2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7">
    <w:name w:val="List Table 2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8">
    <w:name w:val="List Table 2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9">
    <w:name w:val="List Table 2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0">
    <w:name w:val="List Table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5 Dark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6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2">
    <w:name w:val="List Table 6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3">
    <w:name w:val="List Table 6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4">
    <w:name w:val="List Table 6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5">
    <w:name w:val="List Table 6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6">
    <w:name w:val="List Table 6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7">
    <w:name w:val="List Table 6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8">
    <w:name w:val="List Table 7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9">
    <w:name w:val="List Table 7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0">
    <w:name w:val="List Table 7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1">
    <w:name w:val="List Table 7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2">
    <w:name w:val="List Table 7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3">
    <w:name w:val="List Table 7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4">
    <w:name w:val="List Table 7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5">
    <w:name w:val="Lined - Accent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6">
    <w:name w:val="Lined - Accent 1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7">
    <w:name w:val="Lined - Accent 2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8">
    <w:name w:val="Lined - Accent 3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9">
    <w:name w:val="Lined - Accent 4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0">
    <w:name w:val="Lined - Accent 5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1">
    <w:name w:val="Lined - Accent 6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2">
    <w:name w:val="Bordered &amp; Lined - Accent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3">
    <w:name w:val="Bordered &amp; Lined - Accent 1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4">
    <w:name w:val="Bordered &amp; Lined - Accent 2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5">
    <w:name w:val="Bordered &amp; Lined - Accent 3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6">
    <w:name w:val="Bordered &amp; Lined - Accent 4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7">
    <w:name w:val="Bordered &amp; Lined - Accent 5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8">
    <w:name w:val="Bordered &amp; Lined - Accent 6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9">
    <w:name w:val="Bordered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0">
    <w:name w:val="Bordered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1">
    <w:name w:val="Bordered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2">
    <w:name w:val="Bordered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3">
    <w:name w:val="Bordered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4">
    <w:name w:val="Bordered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5">
    <w:name w:val="Bordered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6">
    <w:name w:val="Hyperlink"/>
    <w:uiPriority w:val="99"/>
    <w:unhideWhenUsed/>
    <w:rPr>
      <w:color w:val="0000ff" w:themeColor="hyperlink"/>
      <w:u w:val="single"/>
    </w:rPr>
  </w:style>
  <w:style w:type="paragraph" w:styleId="897">
    <w:name w:val="footnote text"/>
    <w:basedOn w:val="914"/>
    <w:link w:val="898"/>
    <w:uiPriority w:val="99"/>
    <w:semiHidden/>
    <w:unhideWhenUsed/>
    <w:pPr>
      <w:spacing w:after="40" w:line="240" w:lineRule="auto"/>
    </w:pPr>
    <w:rPr>
      <w:sz w:val="18"/>
    </w:rPr>
  </w:style>
  <w:style w:type="character" w:styleId="898">
    <w:name w:val="Footnote Text Char"/>
    <w:link w:val="897"/>
    <w:uiPriority w:val="99"/>
    <w:rPr>
      <w:sz w:val="18"/>
    </w:rPr>
  </w:style>
  <w:style w:type="character" w:styleId="899">
    <w:name w:val="footnote reference"/>
    <w:basedOn w:val="915"/>
    <w:uiPriority w:val="99"/>
    <w:unhideWhenUsed/>
    <w:rPr>
      <w:vertAlign w:val="superscript"/>
    </w:rPr>
  </w:style>
  <w:style w:type="paragraph" w:styleId="900">
    <w:name w:val="endnote text"/>
    <w:basedOn w:val="914"/>
    <w:link w:val="901"/>
    <w:uiPriority w:val="99"/>
    <w:semiHidden/>
    <w:unhideWhenUsed/>
    <w:pPr>
      <w:spacing w:after="0" w:line="240" w:lineRule="auto"/>
    </w:pPr>
    <w:rPr>
      <w:sz w:val="20"/>
    </w:rPr>
  </w:style>
  <w:style w:type="character" w:styleId="901">
    <w:name w:val="Endnote Text Char"/>
    <w:link w:val="900"/>
    <w:uiPriority w:val="99"/>
    <w:rPr>
      <w:sz w:val="20"/>
    </w:rPr>
  </w:style>
  <w:style w:type="character" w:styleId="902">
    <w:name w:val="endnote reference"/>
    <w:basedOn w:val="915"/>
    <w:uiPriority w:val="99"/>
    <w:semiHidden/>
    <w:unhideWhenUsed/>
    <w:rPr>
      <w:vertAlign w:val="superscript"/>
    </w:rPr>
  </w:style>
  <w:style w:type="paragraph" w:styleId="903">
    <w:name w:val="toc 1"/>
    <w:basedOn w:val="914"/>
    <w:next w:val="914"/>
    <w:uiPriority w:val="39"/>
    <w:unhideWhenUsed/>
    <w:pPr>
      <w:ind w:left="0" w:right="0" w:firstLine="0"/>
      <w:spacing w:after="57"/>
    </w:pPr>
  </w:style>
  <w:style w:type="paragraph" w:styleId="904">
    <w:name w:val="toc 2"/>
    <w:basedOn w:val="914"/>
    <w:next w:val="914"/>
    <w:uiPriority w:val="39"/>
    <w:unhideWhenUsed/>
    <w:pPr>
      <w:ind w:left="283" w:right="0" w:firstLine="0"/>
      <w:spacing w:after="57"/>
    </w:pPr>
  </w:style>
  <w:style w:type="paragraph" w:styleId="905">
    <w:name w:val="toc 3"/>
    <w:basedOn w:val="914"/>
    <w:next w:val="914"/>
    <w:uiPriority w:val="39"/>
    <w:unhideWhenUsed/>
    <w:pPr>
      <w:ind w:left="567" w:right="0" w:firstLine="0"/>
      <w:spacing w:after="57"/>
    </w:pPr>
  </w:style>
  <w:style w:type="paragraph" w:styleId="906">
    <w:name w:val="toc 4"/>
    <w:basedOn w:val="914"/>
    <w:next w:val="914"/>
    <w:uiPriority w:val="39"/>
    <w:unhideWhenUsed/>
    <w:pPr>
      <w:ind w:left="850" w:right="0" w:firstLine="0"/>
      <w:spacing w:after="57"/>
    </w:pPr>
  </w:style>
  <w:style w:type="paragraph" w:styleId="907">
    <w:name w:val="toc 5"/>
    <w:basedOn w:val="914"/>
    <w:next w:val="914"/>
    <w:uiPriority w:val="39"/>
    <w:unhideWhenUsed/>
    <w:pPr>
      <w:ind w:left="1134" w:right="0" w:firstLine="0"/>
      <w:spacing w:after="57"/>
    </w:pPr>
  </w:style>
  <w:style w:type="paragraph" w:styleId="908">
    <w:name w:val="toc 6"/>
    <w:basedOn w:val="914"/>
    <w:next w:val="914"/>
    <w:uiPriority w:val="39"/>
    <w:unhideWhenUsed/>
    <w:pPr>
      <w:ind w:left="1417" w:right="0" w:firstLine="0"/>
      <w:spacing w:after="57"/>
    </w:pPr>
  </w:style>
  <w:style w:type="paragraph" w:styleId="909">
    <w:name w:val="toc 7"/>
    <w:basedOn w:val="914"/>
    <w:next w:val="914"/>
    <w:uiPriority w:val="39"/>
    <w:unhideWhenUsed/>
    <w:pPr>
      <w:ind w:left="1701" w:right="0" w:firstLine="0"/>
      <w:spacing w:after="57"/>
    </w:pPr>
  </w:style>
  <w:style w:type="paragraph" w:styleId="910">
    <w:name w:val="toc 8"/>
    <w:basedOn w:val="914"/>
    <w:next w:val="914"/>
    <w:uiPriority w:val="39"/>
    <w:unhideWhenUsed/>
    <w:pPr>
      <w:ind w:left="1984" w:right="0" w:firstLine="0"/>
      <w:spacing w:after="57"/>
    </w:pPr>
  </w:style>
  <w:style w:type="paragraph" w:styleId="911">
    <w:name w:val="toc 9"/>
    <w:basedOn w:val="914"/>
    <w:next w:val="914"/>
    <w:uiPriority w:val="39"/>
    <w:unhideWhenUsed/>
    <w:pPr>
      <w:ind w:left="2268" w:right="0" w:firstLine="0"/>
      <w:spacing w:after="57"/>
    </w:pPr>
  </w:style>
  <w:style w:type="paragraph" w:styleId="912">
    <w:name w:val="TOC Heading"/>
    <w:uiPriority w:val="39"/>
    <w:unhideWhenUsed/>
  </w:style>
  <w:style w:type="paragraph" w:styleId="913">
    <w:name w:val="table of figures"/>
    <w:basedOn w:val="914"/>
    <w:next w:val="914"/>
    <w:uiPriority w:val="99"/>
    <w:unhideWhenUsed/>
    <w:pPr>
      <w:spacing w:after="0" w:afterAutospacing="0"/>
    </w:pPr>
  </w:style>
  <w:style w:type="paragraph" w:styleId="914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915" w:default="1">
    <w:name w:val="Default Paragraph Font"/>
    <w:uiPriority w:val="1"/>
    <w:semiHidden/>
    <w:unhideWhenUsed/>
  </w:style>
  <w:style w:type="table" w:styleId="91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7" w:default="1">
    <w:name w:val="No List"/>
    <w:uiPriority w:val="99"/>
    <w:semiHidden/>
    <w:unhideWhenUsed/>
  </w:style>
  <w:style w:type="table" w:styleId="918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19">
    <w:name w:val="Body Text"/>
    <w:basedOn w:val="914"/>
    <w:uiPriority w:val="1"/>
    <w:qFormat/>
    <w:rPr>
      <w:sz w:val="28"/>
      <w:szCs w:val="28"/>
    </w:rPr>
  </w:style>
  <w:style w:type="paragraph" w:styleId="920" w:customStyle="1">
    <w:name w:val="Heading 1"/>
    <w:basedOn w:val="914"/>
    <w:uiPriority w:val="1"/>
    <w:qFormat/>
    <w:pPr>
      <w:ind w:left="339"/>
      <w:outlineLvl w:val="1"/>
    </w:pPr>
    <w:rPr>
      <w:b/>
      <w:bCs/>
      <w:sz w:val="28"/>
      <w:szCs w:val="28"/>
    </w:rPr>
  </w:style>
  <w:style w:type="paragraph" w:styleId="921">
    <w:name w:val="List Paragraph"/>
    <w:basedOn w:val="914"/>
    <w:uiPriority w:val="1"/>
    <w:qFormat/>
    <w:pPr>
      <w:ind w:left="402" w:hanging="360"/>
      <w:spacing w:before="240"/>
    </w:pPr>
  </w:style>
  <w:style w:type="paragraph" w:styleId="922" w:customStyle="1">
    <w:name w:val="Table Paragraph"/>
    <w:basedOn w:val="914"/>
    <w:uiPriority w:val="1"/>
    <w:qFormat/>
  </w:style>
  <w:style w:type="paragraph" w:styleId="923">
    <w:name w:val="Balloon Text"/>
    <w:basedOn w:val="914"/>
    <w:link w:val="924"/>
    <w:uiPriority w:val="99"/>
    <w:semiHidden/>
    <w:unhideWhenUsed/>
    <w:rPr>
      <w:rFonts w:ascii="Tahoma" w:hAnsi="Tahoma" w:cs="Tahoma"/>
      <w:sz w:val="16"/>
      <w:szCs w:val="16"/>
    </w:rPr>
  </w:style>
  <w:style w:type="character" w:styleId="924" w:customStyle="1">
    <w:name w:val="Текст выноски Знак"/>
    <w:basedOn w:val="915"/>
    <w:link w:val="923"/>
    <w:uiPriority w:val="99"/>
    <w:semiHidden/>
    <w:rPr>
      <w:rFonts w:ascii="Tahoma" w:hAnsi="Tahoma" w:eastAsia="Times New Roman" w:cs="Tahoma"/>
      <w:sz w:val="16"/>
      <w:szCs w:val="16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&#1094;&#1077;&#1085;&#1090;&#1088;&#1086;&#1085;&#1092;&#1080;&#1084;.&#1088;&#1092;/" TargetMode="External"/><Relationship Id="rId10" Type="http://schemas.openxmlformats.org/officeDocument/2006/relationships/hyperlink" Target="http://&#1094;&#1077;&#1085;&#1090;&#1088;&#1086;&#1085;&#1092;&#1080;&#1084;.&#1088;&#1092;/" TargetMode="External"/><Relationship Id="rId11" Type="http://schemas.openxmlformats.org/officeDocument/2006/relationships/hyperlink" Target="https://&#1094;&#1077;&#1085;&#1090;&#1088;&#1086;&#1085;&#1092;&#1080;&#1084;.&#1088;&#1092;/" TargetMode="External"/><Relationship Id="rId12" Type="http://schemas.openxmlformats.org/officeDocument/2006/relationships/image" Target="media/image1.png"/><Relationship Id="rId13" Type="http://schemas.openxmlformats.org/officeDocument/2006/relationships/package" Target="embeddings/Microsoft_Word_Document1.docx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kns</dc:creator>
  <cp:revision>14</cp:revision>
  <dcterms:created xsi:type="dcterms:W3CDTF">2023-08-14T11:37:00Z</dcterms:created>
  <dcterms:modified xsi:type="dcterms:W3CDTF">2023-10-16T14:21:29Z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2023-08-14T00:00:00Z</vt:filetime>
  </property>
</Properties>
</file>